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8C770" w14:textId="77777777" w:rsidR="0094156C" w:rsidRDefault="0094156C" w:rsidP="00FC3975">
      <w:pPr>
        <w:pStyle w:val="Heading1"/>
        <w:ind w:left="0"/>
        <w:rPr>
          <w:rFonts w:asciiTheme="majorHAnsi" w:hAnsiTheme="majorHAnsi" w:cstheme="majorHAnsi"/>
          <w:sz w:val="22"/>
        </w:rPr>
      </w:pPr>
    </w:p>
    <w:p w14:paraId="4FB6E85C" w14:textId="0C2FA710" w:rsidR="00FC3975" w:rsidRPr="00742A1B" w:rsidRDefault="00FC3975" w:rsidP="00FC3975">
      <w:pPr>
        <w:pStyle w:val="Heading1"/>
        <w:ind w:left="0"/>
        <w:rPr>
          <w:rFonts w:asciiTheme="majorHAnsi" w:hAnsiTheme="majorHAnsi" w:cstheme="majorHAnsi"/>
          <w:sz w:val="22"/>
        </w:rPr>
      </w:pPr>
      <w:r w:rsidRPr="00742A1B">
        <w:rPr>
          <w:rFonts w:asciiTheme="majorHAnsi" w:hAnsiTheme="majorHAnsi" w:cstheme="majorHAnsi"/>
          <w:sz w:val="22"/>
        </w:rPr>
        <w:t>North Perrott Parish Council Meeting</w:t>
      </w:r>
    </w:p>
    <w:p w14:paraId="36FCF89A" w14:textId="77777777" w:rsidR="00FC3975" w:rsidRPr="00742A1B" w:rsidRDefault="00FC3975" w:rsidP="00FC3975">
      <w:pPr>
        <w:pStyle w:val="Normal1"/>
        <w:rPr>
          <w:rFonts w:asciiTheme="majorHAnsi" w:hAnsiTheme="majorHAnsi" w:cstheme="majorHAnsi"/>
          <w:sz w:val="22"/>
        </w:rPr>
      </w:pPr>
    </w:p>
    <w:p w14:paraId="21D9FAFF" w14:textId="3A0CE3E8" w:rsidR="00FC3975" w:rsidRPr="00742A1B" w:rsidRDefault="00FC3975" w:rsidP="00FC3975">
      <w:pPr>
        <w:pStyle w:val="Normal1"/>
        <w:ind w:left="-359"/>
        <w:jc w:val="center"/>
        <w:rPr>
          <w:rFonts w:asciiTheme="majorHAnsi" w:hAnsiTheme="majorHAnsi" w:cstheme="majorHAnsi"/>
          <w:sz w:val="22"/>
        </w:rPr>
      </w:pPr>
      <w:r w:rsidRPr="00742A1B">
        <w:rPr>
          <w:rFonts w:asciiTheme="majorHAnsi" w:hAnsiTheme="majorHAnsi" w:cstheme="majorHAnsi"/>
          <w:b/>
          <w:sz w:val="22"/>
        </w:rPr>
        <w:t>Minutes of the meeting</w:t>
      </w:r>
      <w:r w:rsidR="00AF4925">
        <w:rPr>
          <w:rFonts w:asciiTheme="majorHAnsi" w:hAnsiTheme="majorHAnsi" w:cstheme="majorHAnsi"/>
          <w:b/>
          <w:sz w:val="22"/>
        </w:rPr>
        <w:t xml:space="preserve"> </w:t>
      </w:r>
      <w:r>
        <w:rPr>
          <w:rFonts w:asciiTheme="majorHAnsi" w:hAnsiTheme="majorHAnsi" w:cstheme="majorHAnsi"/>
          <w:b/>
          <w:sz w:val="22"/>
        </w:rPr>
        <w:t xml:space="preserve">on </w:t>
      </w:r>
      <w:r w:rsidRPr="00742A1B">
        <w:rPr>
          <w:rFonts w:asciiTheme="majorHAnsi" w:hAnsiTheme="majorHAnsi" w:cstheme="majorHAnsi"/>
          <w:b/>
          <w:sz w:val="22"/>
        </w:rPr>
        <w:t xml:space="preserve">Tuesday </w:t>
      </w:r>
      <w:r w:rsidR="002C461D">
        <w:rPr>
          <w:rFonts w:asciiTheme="majorHAnsi" w:hAnsiTheme="majorHAnsi" w:cstheme="majorHAnsi"/>
          <w:b/>
          <w:sz w:val="22"/>
        </w:rPr>
        <w:t>7</w:t>
      </w:r>
      <w:r w:rsidR="002C461D" w:rsidRPr="002C461D">
        <w:rPr>
          <w:rFonts w:asciiTheme="majorHAnsi" w:hAnsiTheme="majorHAnsi" w:cstheme="majorHAnsi"/>
          <w:b/>
          <w:sz w:val="22"/>
          <w:vertAlign w:val="superscript"/>
        </w:rPr>
        <w:t>th</w:t>
      </w:r>
      <w:r w:rsidR="002C461D">
        <w:rPr>
          <w:rFonts w:asciiTheme="majorHAnsi" w:hAnsiTheme="majorHAnsi" w:cstheme="majorHAnsi"/>
          <w:b/>
          <w:sz w:val="22"/>
        </w:rPr>
        <w:t xml:space="preserve"> September</w:t>
      </w:r>
      <w:r w:rsidRPr="00742A1B">
        <w:rPr>
          <w:rFonts w:asciiTheme="majorHAnsi" w:hAnsiTheme="majorHAnsi" w:cstheme="majorHAnsi"/>
          <w:b/>
          <w:sz w:val="22"/>
        </w:rPr>
        <w:t xml:space="preserve"> 202</w:t>
      </w:r>
      <w:r>
        <w:rPr>
          <w:rFonts w:asciiTheme="majorHAnsi" w:hAnsiTheme="majorHAnsi" w:cstheme="majorHAnsi"/>
          <w:b/>
          <w:sz w:val="22"/>
        </w:rPr>
        <w:t>1</w:t>
      </w:r>
      <w:r w:rsidRPr="00742A1B">
        <w:rPr>
          <w:rFonts w:asciiTheme="majorHAnsi" w:hAnsiTheme="majorHAnsi" w:cstheme="majorHAnsi"/>
          <w:b/>
          <w:sz w:val="22"/>
        </w:rPr>
        <w:t>, 7.</w:t>
      </w:r>
      <w:r w:rsidR="00AF4925">
        <w:rPr>
          <w:rFonts w:asciiTheme="majorHAnsi" w:hAnsiTheme="majorHAnsi" w:cstheme="majorHAnsi"/>
          <w:b/>
          <w:sz w:val="22"/>
        </w:rPr>
        <w:t>3</w:t>
      </w:r>
      <w:r w:rsidRPr="00742A1B">
        <w:rPr>
          <w:rFonts w:asciiTheme="majorHAnsi" w:hAnsiTheme="majorHAnsi" w:cstheme="majorHAnsi"/>
          <w:b/>
          <w:sz w:val="22"/>
        </w:rPr>
        <w:t xml:space="preserve">0pm </w:t>
      </w:r>
      <w:r w:rsidR="00AF4925">
        <w:rPr>
          <w:rFonts w:asciiTheme="majorHAnsi" w:hAnsiTheme="majorHAnsi" w:cstheme="majorHAnsi"/>
          <w:b/>
          <w:sz w:val="22"/>
        </w:rPr>
        <w:t>at the Hoskyns Memorial Hall, North Perrott.</w:t>
      </w:r>
    </w:p>
    <w:p w14:paraId="427ED451" w14:textId="77777777" w:rsidR="00FC3975" w:rsidRPr="00742A1B" w:rsidRDefault="00FC3975" w:rsidP="00FC3975">
      <w:pPr>
        <w:pStyle w:val="Normal1"/>
        <w:rPr>
          <w:rFonts w:asciiTheme="majorHAnsi" w:hAnsiTheme="majorHAnsi" w:cstheme="majorHAnsi"/>
          <w:sz w:val="22"/>
        </w:rPr>
      </w:pPr>
    </w:p>
    <w:p w14:paraId="16A3EC70" w14:textId="1435660D" w:rsidR="00FC3975" w:rsidRPr="00742A1B" w:rsidRDefault="00FC3975" w:rsidP="00FC3975">
      <w:pPr>
        <w:pStyle w:val="Heading3"/>
        <w:ind w:left="0"/>
        <w:rPr>
          <w:rFonts w:asciiTheme="majorHAnsi" w:hAnsiTheme="majorHAnsi" w:cstheme="majorHAnsi"/>
          <w:sz w:val="22"/>
        </w:rPr>
      </w:pPr>
      <w:r w:rsidRPr="00742A1B">
        <w:rPr>
          <w:rFonts w:asciiTheme="majorHAnsi" w:hAnsiTheme="majorHAnsi" w:cstheme="majorHAnsi"/>
          <w:sz w:val="22"/>
        </w:rPr>
        <w:t>Present: Cllr’s</w:t>
      </w:r>
      <w:r w:rsidR="00AF4925">
        <w:rPr>
          <w:rFonts w:asciiTheme="majorHAnsi" w:hAnsiTheme="majorHAnsi" w:cstheme="majorHAnsi"/>
          <w:sz w:val="22"/>
        </w:rPr>
        <w:t xml:space="preserve"> J Hoskyns (Chairman),</w:t>
      </w:r>
      <w:r w:rsidRPr="00742A1B">
        <w:rPr>
          <w:rFonts w:asciiTheme="majorHAnsi" w:hAnsiTheme="majorHAnsi" w:cstheme="majorHAnsi"/>
          <w:sz w:val="22"/>
        </w:rPr>
        <w:t xml:space="preserve"> </w:t>
      </w:r>
      <w:r w:rsidR="002C60E0">
        <w:rPr>
          <w:rFonts w:asciiTheme="majorHAnsi" w:hAnsiTheme="majorHAnsi" w:cstheme="majorHAnsi"/>
          <w:sz w:val="22"/>
        </w:rPr>
        <w:t xml:space="preserve">B Reader (Vice-Chairman), </w:t>
      </w:r>
      <w:proofErr w:type="gramStart"/>
      <w:r w:rsidRPr="00742A1B">
        <w:rPr>
          <w:rFonts w:asciiTheme="majorHAnsi" w:hAnsiTheme="majorHAnsi" w:cstheme="majorHAnsi"/>
          <w:sz w:val="22"/>
        </w:rPr>
        <w:t>A</w:t>
      </w:r>
      <w:proofErr w:type="gramEnd"/>
      <w:r w:rsidRPr="00742A1B">
        <w:rPr>
          <w:rFonts w:asciiTheme="majorHAnsi" w:hAnsiTheme="majorHAnsi" w:cstheme="majorHAnsi"/>
          <w:sz w:val="22"/>
        </w:rPr>
        <w:t xml:space="preserve"> Edwards and </w:t>
      </w:r>
      <w:r w:rsidR="002C60E0">
        <w:rPr>
          <w:rFonts w:asciiTheme="majorHAnsi" w:hAnsiTheme="majorHAnsi" w:cstheme="majorHAnsi"/>
          <w:sz w:val="22"/>
        </w:rPr>
        <w:t>D McWilliams</w:t>
      </w:r>
      <w:r w:rsidR="00407A7F">
        <w:rPr>
          <w:rFonts w:asciiTheme="majorHAnsi" w:hAnsiTheme="majorHAnsi" w:cstheme="majorHAnsi"/>
          <w:sz w:val="22"/>
        </w:rPr>
        <w:t>,</w:t>
      </w:r>
      <w:r w:rsidR="00407A7F" w:rsidRPr="00407A7F">
        <w:rPr>
          <w:rFonts w:asciiTheme="majorHAnsi" w:eastAsiaTheme="minorEastAsia" w:hAnsiTheme="majorHAnsi" w:cstheme="majorHAnsi"/>
          <w:b w:val="0"/>
          <w:bCs/>
          <w:sz w:val="22"/>
        </w:rPr>
        <w:t xml:space="preserve"> </w:t>
      </w:r>
      <w:r w:rsidR="00E53A33">
        <w:rPr>
          <w:rFonts w:asciiTheme="majorHAnsi" w:hAnsiTheme="majorHAnsi" w:cstheme="majorHAnsi"/>
          <w:sz w:val="22"/>
        </w:rPr>
        <w:t>D Cllr O Patrick</w:t>
      </w:r>
      <w:r>
        <w:rPr>
          <w:rFonts w:asciiTheme="majorHAnsi" w:hAnsiTheme="majorHAnsi" w:cstheme="majorHAnsi"/>
          <w:sz w:val="22"/>
        </w:rPr>
        <w:t xml:space="preserve"> </w:t>
      </w:r>
      <w:r w:rsidRPr="00742A1B">
        <w:rPr>
          <w:rFonts w:asciiTheme="majorHAnsi" w:hAnsiTheme="majorHAnsi" w:cstheme="majorHAnsi"/>
          <w:sz w:val="22"/>
        </w:rPr>
        <w:t>and L Gibbons (Parish Clerk).</w:t>
      </w:r>
    </w:p>
    <w:p w14:paraId="5A378941" w14:textId="77777777" w:rsidR="00722031" w:rsidRPr="002C60E0" w:rsidRDefault="00722031" w:rsidP="007D57D9">
      <w:pPr>
        <w:pStyle w:val="Normal1"/>
        <w:rPr>
          <w:rFonts w:asciiTheme="majorHAnsi" w:hAnsiTheme="majorHAnsi" w:cstheme="majorHAnsi"/>
          <w:sz w:val="22"/>
        </w:rPr>
      </w:pPr>
    </w:p>
    <w:p w14:paraId="5E5DE708" w14:textId="5C2B178F" w:rsidR="00F66B42" w:rsidRPr="00F66B42" w:rsidRDefault="003B7EE4" w:rsidP="00F66B42">
      <w:pPr>
        <w:pStyle w:val="Heading3"/>
        <w:numPr>
          <w:ilvl w:val="0"/>
          <w:numId w:val="1"/>
        </w:numPr>
        <w:ind w:left="0" w:hanging="426"/>
        <w:rPr>
          <w:rFonts w:asciiTheme="majorHAnsi" w:eastAsiaTheme="minorEastAsia" w:hAnsiTheme="majorHAnsi" w:cstheme="majorHAnsi"/>
          <w:szCs w:val="24"/>
        </w:rPr>
      </w:pPr>
      <w:r w:rsidRPr="002C60E0">
        <w:rPr>
          <w:rFonts w:asciiTheme="majorHAnsi" w:eastAsiaTheme="minorEastAsia" w:hAnsiTheme="majorHAnsi" w:cstheme="majorHAnsi"/>
          <w:sz w:val="22"/>
        </w:rPr>
        <w:t>Public Open Forum</w:t>
      </w:r>
      <w:r w:rsidR="006348C9" w:rsidRPr="00F226B1">
        <w:rPr>
          <w:rFonts w:asciiTheme="majorHAnsi" w:eastAsiaTheme="minorEastAsia" w:hAnsiTheme="majorHAnsi" w:cstheme="majorHAnsi"/>
          <w:szCs w:val="24"/>
        </w:rPr>
        <w:t xml:space="preserve">: </w:t>
      </w:r>
      <w:r w:rsidR="002C461D" w:rsidRPr="00F226B1">
        <w:rPr>
          <w:rFonts w:asciiTheme="majorHAnsi" w:eastAsiaTheme="minorEastAsia" w:hAnsiTheme="majorHAnsi" w:cstheme="majorHAnsi"/>
          <w:b w:val="0"/>
          <w:bCs/>
          <w:szCs w:val="24"/>
        </w:rPr>
        <w:t xml:space="preserve"> </w:t>
      </w:r>
      <w:r w:rsidR="00F226B1" w:rsidRPr="00F226B1">
        <w:rPr>
          <w:rFonts w:asciiTheme="majorHAnsi" w:eastAsiaTheme="minorEastAsia" w:hAnsiTheme="majorHAnsi" w:cstheme="majorHAnsi"/>
          <w:b w:val="0"/>
          <w:bCs/>
          <w:szCs w:val="24"/>
        </w:rPr>
        <w:t>16</w:t>
      </w:r>
      <w:r w:rsidR="00407A7F" w:rsidRPr="00F226B1">
        <w:rPr>
          <w:rFonts w:asciiTheme="majorHAnsi" w:eastAsiaTheme="minorEastAsia" w:hAnsiTheme="majorHAnsi" w:cstheme="majorHAnsi"/>
          <w:b w:val="0"/>
          <w:bCs/>
          <w:szCs w:val="24"/>
        </w:rPr>
        <w:t xml:space="preserve"> members of the public were present.</w:t>
      </w:r>
      <w:r w:rsidR="00407A7F" w:rsidRPr="00F226B1">
        <w:rPr>
          <w:rFonts w:asciiTheme="majorHAnsi" w:eastAsiaTheme="minorEastAsia" w:hAnsiTheme="majorHAnsi" w:cstheme="majorHAnsi"/>
          <w:szCs w:val="24"/>
        </w:rPr>
        <w:t xml:space="preserve">  </w:t>
      </w:r>
    </w:p>
    <w:p w14:paraId="1D0521A0" w14:textId="7C33B43E" w:rsidR="00F226B1" w:rsidRDefault="00F226B1" w:rsidP="00F226B1">
      <w:pPr>
        <w:pStyle w:val="Normal1"/>
        <w:rPr>
          <w:rFonts w:eastAsiaTheme="minorEastAsia"/>
          <w:szCs w:val="24"/>
        </w:rPr>
      </w:pPr>
      <w:r w:rsidRPr="00F226B1">
        <w:rPr>
          <w:rFonts w:asciiTheme="majorHAnsi" w:eastAsiaTheme="minorEastAsia" w:hAnsiTheme="majorHAnsi" w:cstheme="majorHAnsi"/>
          <w:bCs/>
          <w:szCs w:val="24"/>
        </w:rPr>
        <w:t>Thanks were offered to AE for his work so far in repainting the signs at the South end of the village.</w:t>
      </w:r>
      <w:r w:rsidRPr="00F226B1">
        <w:rPr>
          <w:rFonts w:eastAsiaTheme="minorEastAsia"/>
          <w:bCs/>
          <w:szCs w:val="24"/>
        </w:rPr>
        <w:t xml:space="preserve">  He advised us</w:t>
      </w:r>
      <w:r w:rsidRPr="00F226B1">
        <w:rPr>
          <w:rFonts w:eastAsiaTheme="minorEastAsia"/>
          <w:szCs w:val="24"/>
        </w:rPr>
        <w:t xml:space="preserve"> that he intends to finish these within the next two months.</w:t>
      </w:r>
    </w:p>
    <w:p w14:paraId="6696B2EB" w14:textId="77777777" w:rsidR="00F66B42" w:rsidRPr="00F226B1" w:rsidRDefault="00F66B42" w:rsidP="00F226B1">
      <w:pPr>
        <w:pStyle w:val="Normal1"/>
        <w:rPr>
          <w:rFonts w:eastAsiaTheme="minorEastAsia"/>
          <w:szCs w:val="24"/>
        </w:rPr>
      </w:pPr>
    </w:p>
    <w:p w14:paraId="7A6E74AF" w14:textId="6346F91C" w:rsidR="00F226B1" w:rsidRDefault="00F226B1" w:rsidP="00F226B1">
      <w:pPr>
        <w:pStyle w:val="Normal1"/>
        <w:rPr>
          <w:rFonts w:eastAsiaTheme="minorEastAsia"/>
          <w:szCs w:val="24"/>
        </w:rPr>
      </w:pPr>
      <w:r w:rsidRPr="00F226B1">
        <w:rPr>
          <w:rFonts w:eastAsiaTheme="minorEastAsia"/>
          <w:szCs w:val="24"/>
        </w:rPr>
        <w:t xml:space="preserve">The state of Back Lane, between Cox Cottage and Downwards is deteriorating. </w:t>
      </w:r>
      <w:r>
        <w:rPr>
          <w:rFonts w:eastAsiaTheme="minorEastAsia"/>
          <w:szCs w:val="24"/>
        </w:rPr>
        <w:t xml:space="preserve"> A concern was raised that walkers might injure themselves on the uneven surface.  JH advised that we </w:t>
      </w:r>
      <w:proofErr w:type="gramStart"/>
      <w:r w:rsidR="005A229D">
        <w:rPr>
          <w:rFonts w:eastAsiaTheme="minorEastAsia"/>
          <w:szCs w:val="24"/>
        </w:rPr>
        <w:t xml:space="preserve">would </w:t>
      </w:r>
      <w:r>
        <w:rPr>
          <w:rFonts w:eastAsiaTheme="minorEastAsia"/>
          <w:szCs w:val="24"/>
        </w:rPr>
        <w:t>contact</w:t>
      </w:r>
      <w:proofErr w:type="gramEnd"/>
      <w:r>
        <w:rPr>
          <w:rFonts w:eastAsiaTheme="minorEastAsia"/>
          <w:szCs w:val="24"/>
        </w:rPr>
        <w:t xml:space="preserve"> highways to alert them to the issue.  He also advised the members of the public that they should use the SCC ‘report it’ site to report the matter themselves to add weight to the issue.</w:t>
      </w:r>
    </w:p>
    <w:p w14:paraId="3F5318A9" w14:textId="71E5EA7A" w:rsidR="00F66B42" w:rsidRDefault="00F66B42" w:rsidP="00F226B1">
      <w:pPr>
        <w:pStyle w:val="Normal1"/>
        <w:rPr>
          <w:rFonts w:eastAsiaTheme="minorEastAsia"/>
          <w:szCs w:val="24"/>
        </w:rPr>
      </w:pPr>
    </w:p>
    <w:p w14:paraId="1C61376B" w14:textId="10E59000" w:rsidR="00F66B42" w:rsidRPr="00F226B1" w:rsidRDefault="00F66B42" w:rsidP="00F226B1">
      <w:pPr>
        <w:pStyle w:val="Normal1"/>
        <w:rPr>
          <w:rFonts w:eastAsiaTheme="minorEastAsia"/>
          <w:szCs w:val="24"/>
        </w:rPr>
      </w:pPr>
      <w:r>
        <w:rPr>
          <w:rFonts w:eastAsiaTheme="minorEastAsia"/>
          <w:szCs w:val="24"/>
        </w:rPr>
        <w:t xml:space="preserve">A question was raised about the location of the dog bins in the village.  We have been advised by SSDC that we are not able to have any additional bins in the village as the collection routes are at full capacity.  </w:t>
      </w:r>
    </w:p>
    <w:p w14:paraId="620A368F" w14:textId="77777777" w:rsidR="00A44863" w:rsidRPr="00F226B1" w:rsidRDefault="00A44863" w:rsidP="00A44863">
      <w:pPr>
        <w:pStyle w:val="Normal1"/>
        <w:rPr>
          <w:rFonts w:asciiTheme="majorHAnsi" w:hAnsiTheme="majorHAnsi"/>
          <w:szCs w:val="24"/>
        </w:rPr>
      </w:pPr>
    </w:p>
    <w:p w14:paraId="58810436" w14:textId="151CFD7D" w:rsidR="007469C6" w:rsidRPr="002C60E0" w:rsidRDefault="007469C6" w:rsidP="00EF13B0">
      <w:pPr>
        <w:pStyle w:val="Heading3"/>
        <w:numPr>
          <w:ilvl w:val="0"/>
          <w:numId w:val="1"/>
        </w:numPr>
        <w:ind w:left="0" w:hanging="426"/>
        <w:rPr>
          <w:rFonts w:asciiTheme="majorHAnsi" w:eastAsiaTheme="minorEastAsia" w:hAnsiTheme="majorHAnsi" w:cstheme="majorHAnsi"/>
          <w:b w:val="0"/>
          <w:sz w:val="22"/>
        </w:rPr>
      </w:pPr>
      <w:r w:rsidRPr="00F226B1">
        <w:rPr>
          <w:rFonts w:asciiTheme="majorHAnsi" w:eastAsiaTheme="minorEastAsia" w:hAnsiTheme="majorHAnsi" w:cstheme="majorHAnsi"/>
          <w:szCs w:val="24"/>
        </w:rPr>
        <w:t>Apologies for Absence</w:t>
      </w:r>
      <w:r w:rsidRPr="002C60E0">
        <w:rPr>
          <w:rFonts w:asciiTheme="majorHAnsi" w:eastAsiaTheme="minorEastAsia" w:hAnsiTheme="majorHAnsi" w:cstheme="majorHAnsi"/>
          <w:sz w:val="22"/>
        </w:rPr>
        <w:t>:</w:t>
      </w:r>
      <w:r w:rsidRPr="002C60E0">
        <w:rPr>
          <w:rFonts w:asciiTheme="majorHAnsi" w:eastAsiaTheme="minorEastAsia" w:hAnsiTheme="majorHAnsi" w:cstheme="majorHAnsi"/>
          <w:b w:val="0"/>
          <w:bCs/>
          <w:sz w:val="22"/>
        </w:rPr>
        <w:t xml:space="preserve"> </w:t>
      </w:r>
      <w:r w:rsidR="00F66B42">
        <w:rPr>
          <w:rFonts w:asciiTheme="majorHAnsi" w:eastAsiaTheme="minorEastAsia" w:hAnsiTheme="majorHAnsi" w:cstheme="majorHAnsi"/>
          <w:b w:val="0"/>
          <w:bCs/>
          <w:sz w:val="22"/>
        </w:rPr>
        <w:t xml:space="preserve">Cllr S </w:t>
      </w:r>
      <w:proofErr w:type="spellStart"/>
      <w:r w:rsidR="00F66B42">
        <w:rPr>
          <w:rFonts w:asciiTheme="majorHAnsi" w:eastAsiaTheme="minorEastAsia" w:hAnsiTheme="majorHAnsi" w:cstheme="majorHAnsi"/>
          <w:b w:val="0"/>
          <w:bCs/>
          <w:sz w:val="22"/>
        </w:rPr>
        <w:t>Coate</w:t>
      </w:r>
      <w:proofErr w:type="spellEnd"/>
      <w:r w:rsidR="00F66B42">
        <w:rPr>
          <w:rFonts w:asciiTheme="majorHAnsi" w:eastAsiaTheme="minorEastAsia" w:hAnsiTheme="majorHAnsi" w:cstheme="majorHAnsi"/>
          <w:b w:val="0"/>
          <w:bCs/>
          <w:sz w:val="22"/>
        </w:rPr>
        <w:t xml:space="preserve"> and </w:t>
      </w:r>
      <w:r w:rsidR="00976272">
        <w:rPr>
          <w:rFonts w:asciiTheme="majorHAnsi" w:eastAsiaTheme="minorEastAsia" w:hAnsiTheme="majorHAnsi" w:cstheme="majorHAnsi"/>
          <w:b w:val="0"/>
          <w:bCs/>
          <w:sz w:val="22"/>
        </w:rPr>
        <w:t>C Cllr M Keating.</w:t>
      </w:r>
    </w:p>
    <w:p w14:paraId="547D21E5" w14:textId="77777777" w:rsidR="007C17A6" w:rsidRPr="002C60E0" w:rsidRDefault="007C17A6" w:rsidP="007C17A6">
      <w:pPr>
        <w:pStyle w:val="Normal1"/>
        <w:rPr>
          <w:rFonts w:asciiTheme="majorHAnsi" w:eastAsiaTheme="minorEastAsia" w:hAnsiTheme="majorHAnsi" w:cstheme="majorHAnsi"/>
          <w:sz w:val="22"/>
        </w:rPr>
      </w:pPr>
    </w:p>
    <w:p w14:paraId="688B6AC6" w14:textId="337075E0" w:rsidR="007469C6" w:rsidRPr="002C60E0" w:rsidRDefault="007469C6" w:rsidP="007469C6">
      <w:pPr>
        <w:pStyle w:val="Heading3"/>
        <w:numPr>
          <w:ilvl w:val="0"/>
          <w:numId w:val="1"/>
        </w:numPr>
        <w:ind w:left="0" w:hanging="426"/>
        <w:rPr>
          <w:rFonts w:asciiTheme="majorHAnsi" w:hAnsiTheme="majorHAnsi" w:cstheme="majorHAnsi"/>
          <w:b w:val="0"/>
          <w:sz w:val="22"/>
        </w:rPr>
      </w:pPr>
      <w:r w:rsidRPr="002C60E0">
        <w:rPr>
          <w:rFonts w:asciiTheme="majorHAnsi" w:hAnsiTheme="majorHAnsi" w:cstheme="majorHAnsi"/>
          <w:sz w:val="22"/>
        </w:rPr>
        <w:t xml:space="preserve">Minutes of last Meeting </w:t>
      </w:r>
      <w:r w:rsidR="00A44863" w:rsidRPr="002C60E0">
        <w:rPr>
          <w:rFonts w:asciiTheme="majorHAnsi" w:hAnsiTheme="majorHAnsi" w:cstheme="majorHAnsi"/>
          <w:sz w:val="22"/>
        </w:rPr>
        <w:t>0</w:t>
      </w:r>
      <w:r w:rsidR="002C461D">
        <w:rPr>
          <w:rFonts w:asciiTheme="majorHAnsi" w:hAnsiTheme="majorHAnsi" w:cstheme="majorHAnsi"/>
          <w:sz w:val="22"/>
        </w:rPr>
        <w:t>6</w:t>
      </w:r>
      <w:r w:rsidRPr="002C60E0">
        <w:rPr>
          <w:rFonts w:asciiTheme="majorHAnsi" w:hAnsiTheme="majorHAnsi" w:cstheme="majorHAnsi"/>
          <w:sz w:val="22"/>
        </w:rPr>
        <w:t>/</w:t>
      </w:r>
      <w:r w:rsidR="00A44863" w:rsidRPr="002C60E0">
        <w:rPr>
          <w:rFonts w:asciiTheme="majorHAnsi" w:hAnsiTheme="majorHAnsi" w:cstheme="majorHAnsi"/>
          <w:sz w:val="22"/>
        </w:rPr>
        <w:t>0</w:t>
      </w:r>
      <w:r w:rsidR="002C461D">
        <w:rPr>
          <w:rFonts w:asciiTheme="majorHAnsi" w:hAnsiTheme="majorHAnsi" w:cstheme="majorHAnsi"/>
          <w:sz w:val="22"/>
        </w:rPr>
        <w:t>7</w:t>
      </w:r>
      <w:r w:rsidR="00F37FF1" w:rsidRPr="002C60E0">
        <w:rPr>
          <w:rFonts w:asciiTheme="majorHAnsi" w:hAnsiTheme="majorHAnsi" w:cstheme="majorHAnsi"/>
          <w:sz w:val="22"/>
        </w:rPr>
        <w:t>/</w:t>
      </w:r>
      <w:r w:rsidR="00FC6E3E" w:rsidRPr="002C60E0">
        <w:rPr>
          <w:rFonts w:asciiTheme="majorHAnsi" w:hAnsiTheme="majorHAnsi" w:cstheme="majorHAnsi"/>
          <w:sz w:val="22"/>
        </w:rPr>
        <w:t>2</w:t>
      </w:r>
      <w:r w:rsidR="00A44863" w:rsidRPr="002C60E0">
        <w:rPr>
          <w:rFonts w:asciiTheme="majorHAnsi" w:hAnsiTheme="majorHAnsi" w:cstheme="majorHAnsi"/>
          <w:sz w:val="22"/>
        </w:rPr>
        <w:t>1</w:t>
      </w:r>
      <w:r w:rsidR="00624F37" w:rsidRPr="002C60E0">
        <w:rPr>
          <w:rFonts w:asciiTheme="majorHAnsi" w:hAnsiTheme="majorHAnsi" w:cstheme="majorHAnsi"/>
          <w:sz w:val="22"/>
        </w:rPr>
        <w:t xml:space="preserve">: </w:t>
      </w:r>
      <w:r w:rsidRPr="002C60E0">
        <w:rPr>
          <w:rFonts w:asciiTheme="majorHAnsi" w:hAnsiTheme="majorHAnsi" w:cstheme="majorHAnsi"/>
          <w:b w:val="0"/>
          <w:sz w:val="22"/>
        </w:rPr>
        <w:t>Approved and signed as a true and proper record</w:t>
      </w:r>
    </w:p>
    <w:p w14:paraId="1D73FB6F" w14:textId="77777777" w:rsidR="007C17A6" w:rsidRPr="002C60E0" w:rsidRDefault="007C17A6" w:rsidP="007C17A6">
      <w:pPr>
        <w:pStyle w:val="Normal1"/>
        <w:rPr>
          <w:rFonts w:asciiTheme="majorHAnsi" w:hAnsiTheme="majorHAnsi" w:cstheme="majorHAnsi"/>
          <w:sz w:val="22"/>
        </w:rPr>
      </w:pPr>
    </w:p>
    <w:p w14:paraId="78D62A64" w14:textId="3A936D8A" w:rsidR="00043E27" w:rsidRPr="002C60E0" w:rsidRDefault="007469C6" w:rsidP="00504CC3">
      <w:pPr>
        <w:pStyle w:val="Normal1"/>
        <w:numPr>
          <w:ilvl w:val="0"/>
          <w:numId w:val="1"/>
        </w:numPr>
        <w:ind w:left="0" w:hanging="426"/>
        <w:rPr>
          <w:rFonts w:asciiTheme="majorHAnsi" w:hAnsiTheme="majorHAnsi" w:cstheme="majorHAnsi"/>
          <w:bCs/>
          <w:sz w:val="22"/>
        </w:rPr>
      </w:pPr>
      <w:r w:rsidRPr="002C60E0">
        <w:rPr>
          <w:rFonts w:asciiTheme="majorHAnsi" w:hAnsiTheme="majorHAnsi" w:cstheme="majorHAnsi"/>
          <w:b/>
          <w:sz w:val="22"/>
        </w:rPr>
        <w:t>Matters Arising</w:t>
      </w:r>
      <w:r w:rsidR="00395C3A" w:rsidRPr="002C60E0">
        <w:rPr>
          <w:rFonts w:asciiTheme="majorHAnsi" w:hAnsiTheme="majorHAnsi" w:cstheme="majorHAnsi"/>
          <w:b/>
          <w:sz w:val="22"/>
        </w:rPr>
        <w:t xml:space="preserve">: </w:t>
      </w:r>
      <w:r w:rsidR="00F66B42">
        <w:rPr>
          <w:rFonts w:asciiTheme="majorHAnsi" w:hAnsiTheme="majorHAnsi" w:cstheme="majorHAnsi"/>
          <w:bCs/>
          <w:sz w:val="22"/>
        </w:rPr>
        <w:t xml:space="preserve">The Defibrillator training is still outstanding.  JH will see if this can </w:t>
      </w:r>
      <w:r w:rsidR="00976272">
        <w:rPr>
          <w:rFonts w:asciiTheme="majorHAnsi" w:hAnsiTheme="majorHAnsi" w:cstheme="majorHAnsi"/>
          <w:bCs/>
          <w:sz w:val="22"/>
        </w:rPr>
        <w:t xml:space="preserve">now </w:t>
      </w:r>
      <w:r w:rsidR="00F66B42">
        <w:rPr>
          <w:rFonts w:asciiTheme="majorHAnsi" w:hAnsiTheme="majorHAnsi" w:cstheme="majorHAnsi"/>
          <w:bCs/>
          <w:sz w:val="22"/>
        </w:rPr>
        <w:t>be arranged.</w:t>
      </w:r>
    </w:p>
    <w:p w14:paraId="50F40AC3" w14:textId="77777777" w:rsidR="00125A0B" w:rsidRPr="002C60E0" w:rsidRDefault="00125A0B" w:rsidP="00125A0B">
      <w:pPr>
        <w:pStyle w:val="Normal1"/>
        <w:rPr>
          <w:rFonts w:asciiTheme="majorHAnsi" w:hAnsiTheme="majorHAnsi" w:cstheme="majorHAnsi"/>
          <w:bCs/>
          <w:sz w:val="22"/>
        </w:rPr>
      </w:pPr>
    </w:p>
    <w:p w14:paraId="6600F4F9" w14:textId="2C245526" w:rsidR="007469C6" w:rsidRPr="002C60E0" w:rsidRDefault="007469C6" w:rsidP="00AC2A1D">
      <w:pPr>
        <w:pStyle w:val="Heading3"/>
        <w:numPr>
          <w:ilvl w:val="0"/>
          <w:numId w:val="1"/>
        </w:numPr>
        <w:ind w:left="0" w:hanging="426"/>
        <w:rPr>
          <w:rFonts w:asciiTheme="majorHAnsi" w:hAnsiTheme="majorHAnsi" w:cstheme="majorHAnsi"/>
          <w:b w:val="0"/>
          <w:bCs/>
          <w:sz w:val="22"/>
        </w:rPr>
      </w:pPr>
      <w:r w:rsidRPr="002C60E0">
        <w:rPr>
          <w:rFonts w:asciiTheme="majorHAnsi" w:hAnsiTheme="majorHAnsi" w:cstheme="majorHAnsi"/>
          <w:sz w:val="22"/>
        </w:rPr>
        <w:t xml:space="preserve">Declaration of Interest: </w:t>
      </w:r>
      <w:r w:rsidR="00F66B42" w:rsidRPr="00F66B42">
        <w:rPr>
          <w:rFonts w:asciiTheme="majorHAnsi" w:hAnsiTheme="majorHAnsi" w:cstheme="majorHAnsi"/>
          <w:b w:val="0"/>
          <w:bCs/>
          <w:sz w:val="22"/>
        </w:rPr>
        <w:t>None</w:t>
      </w:r>
    </w:p>
    <w:p w14:paraId="167F03EE" w14:textId="77777777" w:rsidR="00AC2A1D" w:rsidRPr="002C60E0" w:rsidRDefault="00AC2A1D" w:rsidP="00A27F1C">
      <w:pPr>
        <w:shd w:val="clear" w:color="auto" w:fill="FFFFFF"/>
        <w:rPr>
          <w:rFonts w:asciiTheme="majorHAnsi" w:hAnsiTheme="majorHAnsi" w:cstheme="majorHAnsi"/>
          <w:color w:val="222222"/>
          <w:sz w:val="22"/>
          <w:szCs w:val="22"/>
        </w:rPr>
      </w:pPr>
    </w:p>
    <w:p w14:paraId="19B2C786" w14:textId="77777777" w:rsidR="00B7735D" w:rsidRDefault="007469C6" w:rsidP="00B7735D">
      <w:pPr>
        <w:pStyle w:val="Heading3"/>
        <w:numPr>
          <w:ilvl w:val="0"/>
          <w:numId w:val="1"/>
        </w:numPr>
        <w:ind w:left="0" w:hanging="426"/>
        <w:rPr>
          <w:rFonts w:asciiTheme="majorHAnsi" w:hAnsiTheme="majorHAnsi" w:cstheme="majorHAnsi"/>
          <w:b w:val="0"/>
          <w:bCs/>
          <w:sz w:val="22"/>
        </w:rPr>
      </w:pPr>
      <w:r w:rsidRPr="00B7735D">
        <w:rPr>
          <w:rFonts w:asciiTheme="majorHAnsi" w:hAnsiTheme="majorHAnsi" w:cstheme="majorHAnsi"/>
          <w:sz w:val="22"/>
        </w:rPr>
        <w:t xml:space="preserve">C Cllr </w:t>
      </w:r>
      <w:r w:rsidR="00F45F12" w:rsidRPr="00B7735D">
        <w:rPr>
          <w:rFonts w:asciiTheme="majorHAnsi" w:hAnsiTheme="majorHAnsi" w:cstheme="majorHAnsi"/>
          <w:sz w:val="22"/>
        </w:rPr>
        <w:t>M Keating’s</w:t>
      </w:r>
      <w:r w:rsidRPr="00B7735D">
        <w:rPr>
          <w:rFonts w:asciiTheme="majorHAnsi" w:hAnsiTheme="majorHAnsi" w:cstheme="majorHAnsi"/>
          <w:sz w:val="22"/>
        </w:rPr>
        <w:t xml:space="preserve"> </w:t>
      </w:r>
      <w:r w:rsidR="00F45F12" w:rsidRPr="00B7735D">
        <w:rPr>
          <w:rFonts w:asciiTheme="majorHAnsi" w:hAnsiTheme="majorHAnsi" w:cstheme="majorHAnsi"/>
          <w:sz w:val="22"/>
        </w:rPr>
        <w:t>r</w:t>
      </w:r>
      <w:r w:rsidRPr="00B7735D">
        <w:rPr>
          <w:rFonts w:asciiTheme="majorHAnsi" w:hAnsiTheme="majorHAnsi" w:cstheme="majorHAnsi"/>
          <w:sz w:val="22"/>
        </w:rPr>
        <w:t xml:space="preserve">eport </w:t>
      </w:r>
      <w:r w:rsidR="007E58D1" w:rsidRPr="00B7735D">
        <w:rPr>
          <w:rFonts w:asciiTheme="majorHAnsi" w:hAnsiTheme="majorHAnsi" w:cstheme="majorHAnsi"/>
          <w:sz w:val="22"/>
        </w:rPr>
        <w:t>–</w:t>
      </w:r>
      <w:r w:rsidR="00FC3975" w:rsidRPr="00B7735D">
        <w:rPr>
          <w:rFonts w:asciiTheme="majorHAnsi" w:hAnsiTheme="majorHAnsi" w:cstheme="majorHAnsi"/>
          <w:sz w:val="22"/>
        </w:rPr>
        <w:t xml:space="preserve"> </w:t>
      </w:r>
      <w:r w:rsidR="002C60E0" w:rsidRPr="00B7735D">
        <w:rPr>
          <w:rFonts w:asciiTheme="majorHAnsi" w:hAnsiTheme="majorHAnsi" w:cstheme="majorHAnsi"/>
          <w:b w:val="0"/>
          <w:bCs/>
          <w:sz w:val="22"/>
        </w:rPr>
        <w:t>As circulated</w:t>
      </w:r>
      <w:r w:rsidR="00407A7F" w:rsidRPr="00B7735D">
        <w:rPr>
          <w:rFonts w:asciiTheme="majorHAnsi" w:hAnsiTheme="majorHAnsi" w:cstheme="majorHAnsi"/>
          <w:b w:val="0"/>
          <w:bCs/>
          <w:sz w:val="22"/>
        </w:rPr>
        <w:t xml:space="preserve">.  </w:t>
      </w:r>
    </w:p>
    <w:p w14:paraId="2F6E09E2" w14:textId="626667AE" w:rsidR="00590B3C" w:rsidRPr="00B7735D" w:rsidRDefault="007469C6" w:rsidP="00B7735D">
      <w:pPr>
        <w:pStyle w:val="Heading3"/>
        <w:ind w:left="0"/>
        <w:rPr>
          <w:rFonts w:asciiTheme="majorHAnsi" w:hAnsiTheme="majorHAnsi" w:cstheme="majorHAnsi"/>
          <w:b w:val="0"/>
          <w:bCs/>
          <w:sz w:val="22"/>
        </w:rPr>
      </w:pPr>
      <w:r w:rsidRPr="00B7735D">
        <w:rPr>
          <w:rFonts w:asciiTheme="majorHAnsi" w:hAnsiTheme="majorHAnsi" w:cstheme="majorHAnsi"/>
          <w:sz w:val="22"/>
        </w:rPr>
        <w:t xml:space="preserve">D Cllr </w:t>
      </w:r>
      <w:r w:rsidR="009959E0" w:rsidRPr="00B7735D">
        <w:rPr>
          <w:rFonts w:asciiTheme="majorHAnsi" w:hAnsiTheme="majorHAnsi" w:cstheme="majorHAnsi"/>
          <w:sz w:val="22"/>
        </w:rPr>
        <w:t xml:space="preserve">O Patrick’s report </w:t>
      </w:r>
      <w:r w:rsidRPr="00B7735D">
        <w:rPr>
          <w:rFonts w:asciiTheme="majorHAnsi" w:hAnsiTheme="majorHAnsi" w:cstheme="majorHAnsi"/>
          <w:b w:val="0"/>
          <w:bCs/>
          <w:sz w:val="22"/>
        </w:rPr>
        <w:t xml:space="preserve">– </w:t>
      </w:r>
      <w:r w:rsidR="00722031" w:rsidRPr="00B7735D">
        <w:rPr>
          <w:rFonts w:asciiTheme="majorHAnsi" w:hAnsiTheme="majorHAnsi" w:cstheme="majorHAnsi"/>
          <w:b w:val="0"/>
          <w:bCs/>
          <w:sz w:val="22"/>
        </w:rPr>
        <w:t>As circulated</w:t>
      </w:r>
      <w:r w:rsidR="0066469B">
        <w:rPr>
          <w:rFonts w:asciiTheme="majorHAnsi" w:hAnsiTheme="majorHAnsi" w:cstheme="majorHAnsi"/>
          <w:b w:val="0"/>
          <w:bCs/>
          <w:sz w:val="22"/>
        </w:rPr>
        <w:t xml:space="preserve">.  Garden waste bins will be restarting on </w:t>
      </w:r>
      <w:r w:rsidR="00203F34">
        <w:rPr>
          <w:rFonts w:asciiTheme="majorHAnsi" w:hAnsiTheme="majorHAnsi" w:cstheme="majorHAnsi"/>
          <w:b w:val="0"/>
          <w:bCs/>
          <w:sz w:val="22"/>
        </w:rPr>
        <w:t xml:space="preserve">the normal collection day, with effect from </w:t>
      </w:r>
      <w:r w:rsidR="0066469B">
        <w:rPr>
          <w:rFonts w:asciiTheme="majorHAnsi" w:hAnsiTheme="majorHAnsi" w:cstheme="majorHAnsi"/>
          <w:b w:val="0"/>
          <w:bCs/>
          <w:sz w:val="22"/>
        </w:rPr>
        <w:t>Monday 13</w:t>
      </w:r>
      <w:r w:rsidR="0066469B" w:rsidRPr="0066469B">
        <w:rPr>
          <w:rFonts w:asciiTheme="majorHAnsi" w:hAnsiTheme="majorHAnsi" w:cstheme="majorHAnsi"/>
          <w:b w:val="0"/>
          <w:bCs/>
          <w:sz w:val="22"/>
          <w:vertAlign w:val="superscript"/>
        </w:rPr>
        <w:t>th</w:t>
      </w:r>
      <w:r w:rsidR="0066469B">
        <w:rPr>
          <w:rFonts w:asciiTheme="majorHAnsi" w:hAnsiTheme="majorHAnsi" w:cstheme="majorHAnsi"/>
          <w:b w:val="0"/>
          <w:bCs/>
          <w:sz w:val="22"/>
        </w:rPr>
        <w:t xml:space="preserve"> Sept.     </w:t>
      </w:r>
    </w:p>
    <w:p w14:paraId="47433837" w14:textId="77777777" w:rsidR="002C461D" w:rsidRPr="002C461D" w:rsidRDefault="002C461D" w:rsidP="002C461D">
      <w:pPr>
        <w:pStyle w:val="Normal1"/>
      </w:pPr>
    </w:p>
    <w:p w14:paraId="4357A89A" w14:textId="77777777" w:rsidR="00E83FEA" w:rsidRPr="002C60E0" w:rsidRDefault="001D1E64" w:rsidP="001D1E64">
      <w:pPr>
        <w:pStyle w:val="Heading3"/>
        <w:numPr>
          <w:ilvl w:val="0"/>
          <w:numId w:val="1"/>
        </w:numPr>
        <w:ind w:left="0" w:hanging="426"/>
        <w:rPr>
          <w:rFonts w:asciiTheme="majorHAnsi" w:hAnsiTheme="majorHAnsi" w:cstheme="majorHAnsi"/>
          <w:b w:val="0"/>
          <w:sz w:val="22"/>
          <w:lang w:val="en-US"/>
        </w:rPr>
      </w:pPr>
      <w:r w:rsidRPr="002C60E0">
        <w:rPr>
          <w:rFonts w:asciiTheme="majorHAnsi" w:hAnsiTheme="majorHAnsi" w:cstheme="majorHAnsi"/>
          <w:sz w:val="22"/>
        </w:rPr>
        <w:t xml:space="preserve">Planning: </w:t>
      </w:r>
    </w:p>
    <w:p w14:paraId="21C38D41" w14:textId="08E35006" w:rsidR="00AF4925" w:rsidRDefault="00F37FF1" w:rsidP="00407A7F">
      <w:pPr>
        <w:rPr>
          <w:rFonts w:asciiTheme="majorHAnsi" w:hAnsiTheme="majorHAnsi" w:cstheme="majorHAnsi"/>
          <w:color w:val="000000"/>
          <w:sz w:val="22"/>
          <w:szCs w:val="22"/>
        </w:rPr>
      </w:pPr>
      <w:r w:rsidRPr="00AF4925">
        <w:rPr>
          <w:rFonts w:asciiTheme="majorHAnsi" w:hAnsiTheme="majorHAnsi" w:cstheme="majorHAnsi"/>
          <w:b/>
          <w:sz w:val="22"/>
          <w:szCs w:val="22"/>
        </w:rPr>
        <w:t xml:space="preserve">a) </w:t>
      </w:r>
      <w:r w:rsidR="00B75D17" w:rsidRPr="00AF4925">
        <w:rPr>
          <w:rFonts w:asciiTheme="majorHAnsi" w:hAnsiTheme="majorHAnsi" w:cstheme="majorHAnsi"/>
          <w:b/>
          <w:sz w:val="22"/>
          <w:szCs w:val="22"/>
        </w:rPr>
        <w:t>Planning applications:</w:t>
      </w:r>
      <w:r w:rsidR="00CD1364" w:rsidRPr="00AF4925">
        <w:rPr>
          <w:rFonts w:asciiTheme="majorHAnsi" w:hAnsiTheme="majorHAnsi" w:cstheme="majorHAnsi"/>
          <w:b/>
          <w:sz w:val="22"/>
          <w:szCs w:val="22"/>
        </w:rPr>
        <w:t xml:space="preserve"> </w:t>
      </w:r>
      <w:r w:rsidR="00E53A33" w:rsidRPr="00E53A33">
        <w:rPr>
          <w:rFonts w:asciiTheme="majorHAnsi" w:hAnsiTheme="majorHAnsi" w:cstheme="majorHAnsi"/>
          <w:color w:val="000000"/>
          <w:sz w:val="22"/>
          <w:szCs w:val="22"/>
        </w:rPr>
        <w:t>21/00701/FUL, Land at Pipplepen Farm (Solar Park) Pipplepen Lane North Perrott Crewkerne - Ground mounted solar farm with DNO substation, point of connection, ancillary infrastructure and associated works, landscape planting and access tracks.</w:t>
      </w:r>
    </w:p>
    <w:p w14:paraId="1381B905" w14:textId="3DF2089D" w:rsidR="00F66B42" w:rsidRDefault="00F66B42" w:rsidP="00407A7F">
      <w:pPr>
        <w:rPr>
          <w:rFonts w:asciiTheme="majorHAnsi" w:hAnsiTheme="majorHAnsi" w:cstheme="majorHAnsi"/>
          <w:color w:val="000000"/>
          <w:sz w:val="22"/>
          <w:szCs w:val="22"/>
          <w:lang w:eastAsia="en-GB"/>
        </w:rPr>
      </w:pPr>
    </w:p>
    <w:p w14:paraId="094146A1" w14:textId="4E2D98AE" w:rsidR="00F66B42" w:rsidRDefault="00F66B42" w:rsidP="00407A7F">
      <w:pPr>
        <w:rPr>
          <w:rFonts w:asciiTheme="majorHAnsi" w:hAnsiTheme="majorHAnsi" w:cstheme="majorHAnsi"/>
          <w:color w:val="000000"/>
          <w:sz w:val="22"/>
          <w:szCs w:val="22"/>
          <w:lang w:eastAsia="en-GB"/>
        </w:rPr>
      </w:pPr>
      <w:r>
        <w:rPr>
          <w:rFonts w:asciiTheme="majorHAnsi" w:hAnsiTheme="majorHAnsi" w:cstheme="majorHAnsi"/>
          <w:color w:val="000000"/>
          <w:sz w:val="22"/>
          <w:szCs w:val="22"/>
          <w:lang w:eastAsia="en-GB"/>
        </w:rPr>
        <w:t>Michelle Howley of Elgin Energy spoke about the Solar Park application.</w:t>
      </w:r>
      <w:r w:rsidR="00976272">
        <w:rPr>
          <w:rFonts w:asciiTheme="majorHAnsi" w:hAnsiTheme="majorHAnsi" w:cstheme="majorHAnsi"/>
          <w:color w:val="000000"/>
          <w:sz w:val="22"/>
          <w:szCs w:val="22"/>
          <w:lang w:eastAsia="en-GB"/>
        </w:rPr>
        <w:t xml:space="preserve">  She explained how the site was identified and that contrary to the concerns that we previously raised; they expect the natural habitat of the site to improve.  Currently it is intensively farmed.  The solar park will allow the natural flora and fauna to recover.  </w:t>
      </w:r>
      <w:r w:rsidR="006859D6">
        <w:rPr>
          <w:rFonts w:asciiTheme="majorHAnsi" w:hAnsiTheme="majorHAnsi" w:cstheme="majorHAnsi"/>
          <w:color w:val="000000"/>
          <w:sz w:val="22"/>
          <w:szCs w:val="22"/>
          <w:lang w:eastAsia="en-GB"/>
        </w:rPr>
        <w:t xml:space="preserve">There is a requirement to demonstrate that the </w:t>
      </w:r>
      <w:r w:rsidR="00953D64">
        <w:rPr>
          <w:rFonts w:asciiTheme="majorHAnsi" w:hAnsiTheme="majorHAnsi" w:cstheme="majorHAnsi"/>
          <w:color w:val="000000"/>
          <w:sz w:val="22"/>
          <w:szCs w:val="22"/>
          <w:lang w:eastAsia="en-GB"/>
        </w:rPr>
        <w:t>biodiversity</w:t>
      </w:r>
      <w:r w:rsidR="006859D6">
        <w:rPr>
          <w:rFonts w:asciiTheme="majorHAnsi" w:hAnsiTheme="majorHAnsi" w:cstheme="majorHAnsi"/>
          <w:color w:val="000000"/>
          <w:sz w:val="22"/>
          <w:szCs w:val="22"/>
          <w:lang w:eastAsia="en-GB"/>
        </w:rPr>
        <w:t xml:space="preserve"> of the site </w:t>
      </w:r>
      <w:r w:rsidR="00953D64">
        <w:rPr>
          <w:rFonts w:asciiTheme="majorHAnsi" w:hAnsiTheme="majorHAnsi" w:cstheme="majorHAnsi"/>
          <w:color w:val="000000"/>
          <w:sz w:val="22"/>
          <w:szCs w:val="22"/>
          <w:lang w:eastAsia="en-GB"/>
        </w:rPr>
        <w:t xml:space="preserve">will increase by 10%.  </w:t>
      </w:r>
      <w:r w:rsidR="00976272">
        <w:rPr>
          <w:rFonts w:asciiTheme="majorHAnsi" w:hAnsiTheme="majorHAnsi" w:cstheme="majorHAnsi"/>
          <w:color w:val="000000"/>
          <w:sz w:val="22"/>
          <w:szCs w:val="22"/>
          <w:lang w:eastAsia="en-GB"/>
        </w:rPr>
        <w:t>Access to the site</w:t>
      </w:r>
      <w:r w:rsidR="00D344D8">
        <w:rPr>
          <w:rFonts w:asciiTheme="majorHAnsi" w:hAnsiTheme="majorHAnsi" w:cstheme="majorHAnsi"/>
          <w:color w:val="000000"/>
          <w:sz w:val="22"/>
          <w:szCs w:val="22"/>
          <w:lang w:eastAsia="en-GB"/>
        </w:rPr>
        <w:t>, through the construction period,</w:t>
      </w:r>
      <w:r w:rsidR="00976272">
        <w:rPr>
          <w:rFonts w:asciiTheme="majorHAnsi" w:hAnsiTheme="majorHAnsi" w:cstheme="majorHAnsi"/>
          <w:color w:val="000000"/>
          <w:sz w:val="22"/>
          <w:szCs w:val="22"/>
          <w:lang w:eastAsia="en-GB"/>
        </w:rPr>
        <w:t xml:space="preserve"> was </w:t>
      </w:r>
      <w:r w:rsidR="00203F34">
        <w:rPr>
          <w:rFonts w:asciiTheme="majorHAnsi" w:hAnsiTheme="majorHAnsi" w:cstheme="majorHAnsi"/>
          <w:color w:val="000000"/>
          <w:sz w:val="22"/>
          <w:szCs w:val="22"/>
          <w:lang w:eastAsia="en-GB"/>
        </w:rPr>
        <w:t xml:space="preserve">previously </w:t>
      </w:r>
      <w:r w:rsidR="00976272">
        <w:rPr>
          <w:rFonts w:asciiTheme="majorHAnsi" w:hAnsiTheme="majorHAnsi" w:cstheme="majorHAnsi"/>
          <w:color w:val="000000"/>
          <w:sz w:val="22"/>
          <w:szCs w:val="22"/>
          <w:lang w:eastAsia="en-GB"/>
        </w:rPr>
        <w:t xml:space="preserve">raised as a major concern, especially by South Perrott.  The access has now been amended to take this into account.  </w:t>
      </w:r>
      <w:r w:rsidR="00D344D8">
        <w:rPr>
          <w:rFonts w:asciiTheme="majorHAnsi" w:hAnsiTheme="majorHAnsi" w:cstheme="majorHAnsi"/>
          <w:color w:val="000000"/>
          <w:sz w:val="22"/>
          <w:szCs w:val="22"/>
          <w:lang w:eastAsia="en-GB"/>
        </w:rPr>
        <w:t xml:space="preserve">Traffic will not access the site through either North or South Perrott.  Highways have not yet commented on the access proposal.  </w:t>
      </w:r>
      <w:r w:rsidR="00976272">
        <w:rPr>
          <w:rFonts w:asciiTheme="majorHAnsi" w:hAnsiTheme="majorHAnsi" w:cstheme="majorHAnsi"/>
          <w:color w:val="000000"/>
          <w:sz w:val="22"/>
          <w:szCs w:val="22"/>
          <w:lang w:eastAsia="en-GB"/>
        </w:rPr>
        <w:t xml:space="preserve">Natural </w:t>
      </w:r>
      <w:r w:rsidR="00976272" w:rsidRPr="006B2CCC">
        <w:rPr>
          <w:rFonts w:asciiTheme="majorHAnsi" w:hAnsiTheme="majorHAnsi" w:cstheme="majorHAnsi"/>
          <w:color w:val="000000"/>
          <w:sz w:val="22"/>
          <w:szCs w:val="22"/>
          <w:lang w:eastAsia="en-GB"/>
        </w:rPr>
        <w:t>England has already responded positively to the proposal.</w:t>
      </w:r>
      <w:r w:rsidR="00D344D8" w:rsidRPr="006B2CCC">
        <w:rPr>
          <w:rFonts w:asciiTheme="majorHAnsi" w:hAnsiTheme="majorHAnsi" w:cstheme="majorHAnsi"/>
          <w:color w:val="000000"/>
          <w:sz w:val="22"/>
          <w:szCs w:val="22"/>
          <w:lang w:eastAsia="en-GB"/>
        </w:rPr>
        <w:t xml:space="preserve">  </w:t>
      </w:r>
    </w:p>
    <w:p w14:paraId="047F770A" w14:textId="2906668B" w:rsidR="006B2CCC" w:rsidRPr="006B2CCC" w:rsidRDefault="006B2CCC" w:rsidP="006B2CCC">
      <w:pPr>
        <w:rPr>
          <w:rFonts w:asciiTheme="majorHAnsi" w:hAnsiTheme="majorHAnsi" w:cstheme="majorHAnsi"/>
          <w:color w:val="000000"/>
          <w:sz w:val="22"/>
          <w:szCs w:val="22"/>
          <w:lang w:eastAsia="en-GB"/>
        </w:rPr>
      </w:pPr>
      <w:r>
        <w:rPr>
          <w:rFonts w:asciiTheme="majorHAnsi" w:hAnsiTheme="majorHAnsi" w:cstheme="majorHAnsi"/>
          <w:color w:val="000000"/>
          <w:sz w:val="22"/>
          <w:szCs w:val="22"/>
          <w:lang w:eastAsia="en-GB"/>
        </w:rPr>
        <w:t>The following points were brought up for discussion:</w:t>
      </w:r>
    </w:p>
    <w:p w14:paraId="6AFC7BFA" w14:textId="798225C2" w:rsidR="00203F34" w:rsidRPr="006B2CCC" w:rsidRDefault="00203F34" w:rsidP="006B2CCC">
      <w:pPr>
        <w:rPr>
          <w:rFonts w:asciiTheme="majorHAnsi" w:hAnsiTheme="majorHAnsi" w:cstheme="majorHAnsi"/>
          <w:sz w:val="22"/>
          <w:szCs w:val="22"/>
        </w:rPr>
      </w:pPr>
      <w:r w:rsidRPr="00203F34">
        <w:rPr>
          <w:rFonts w:asciiTheme="majorHAnsi" w:hAnsiTheme="majorHAnsi" w:cstheme="majorHAnsi"/>
          <w:color w:val="000000"/>
          <w:sz w:val="22"/>
          <w:szCs w:val="22"/>
        </w:rPr>
        <w:t xml:space="preserve">Although they have consulted with Historic England and Steven </w:t>
      </w:r>
      <w:proofErr w:type="spellStart"/>
      <w:r w:rsidRPr="00203F34">
        <w:rPr>
          <w:rFonts w:asciiTheme="majorHAnsi" w:hAnsiTheme="majorHAnsi" w:cstheme="majorHAnsi"/>
          <w:color w:val="000000"/>
          <w:sz w:val="22"/>
          <w:szCs w:val="22"/>
        </w:rPr>
        <w:t>Membery</w:t>
      </w:r>
      <w:proofErr w:type="spellEnd"/>
      <w:r w:rsidRPr="00203F34">
        <w:rPr>
          <w:rFonts w:asciiTheme="majorHAnsi" w:hAnsiTheme="majorHAnsi" w:cstheme="majorHAnsi"/>
          <w:color w:val="000000"/>
          <w:sz w:val="22"/>
          <w:szCs w:val="22"/>
        </w:rPr>
        <w:t xml:space="preserve"> from </w:t>
      </w:r>
      <w:proofErr w:type="gramStart"/>
      <w:r w:rsidRPr="00203F34">
        <w:rPr>
          <w:rFonts w:asciiTheme="majorHAnsi" w:hAnsiTheme="majorHAnsi" w:cstheme="majorHAnsi"/>
          <w:color w:val="000000"/>
          <w:sz w:val="22"/>
          <w:szCs w:val="22"/>
        </w:rPr>
        <w:t>South West</w:t>
      </w:r>
      <w:proofErr w:type="gramEnd"/>
      <w:r w:rsidRPr="00203F34">
        <w:rPr>
          <w:rFonts w:asciiTheme="majorHAnsi" w:hAnsiTheme="majorHAnsi" w:cstheme="majorHAnsi"/>
          <w:color w:val="000000"/>
          <w:sz w:val="22"/>
          <w:szCs w:val="22"/>
        </w:rPr>
        <w:t xml:space="preserve"> </w:t>
      </w:r>
      <w:proofErr w:type="spellStart"/>
      <w:r w:rsidRPr="00203F34">
        <w:rPr>
          <w:rFonts w:asciiTheme="majorHAnsi" w:hAnsiTheme="majorHAnsi" w:cstheme="majorHAnsi"/>
          <w:color w:val="000000"/>
          <w:sz w:val="22"/>
          <w:szCs w:val="22"/>
        </w:rPr>
        <w:t>HeritageTrust</w:t>
      </w:r>
      <w:proofErr w:type="spellEnd"/>
      <w:r w:rsidRPr="00203F34">
        <w:rPr>
          <w:rFonts w:asciiTheme="majorHAnsi" w:hAnsiTheme="majorHAnsi" w:cstheme="majorHAnsi"/>
          <w:color w:val="000000"/>
          <w:sz w:val="22"/>
          <w:szCs w:val="22"/>
        </w:rPr>
        <w:t xml:space="preserve"> about the impact on buried Medieval / Roman remains, (likely to be there due to the close proximity of the Medieval moated site 800m NNW of Pipplepen Farmhouse), there is no mention in the final application about following this up and undertaking any proper investigation work.  </w:t>
      </w:r>
      <w:r w:rsidR="006B2CCC" w:rsidRPr="006B2CCC">
        <w:rPr>
          <w:rFonts w:asciiTheme="majorHAnsi" w:hAnsiTheme="majorHAnsi" w:cstheme="majorHAnsi"/>
          <w:color w:val="000000"/>
          <w:sz w:val="22"/>
          <w:szCs w:val="22"/>
        </w:rPr>
        <w:t>Councillors were keen to ensure that a</w:t>
      </w:r>
      <w:r w:rsidRPr="00203F34">
        <w:rPr>
          <w:rFonts w:asciiTheme="majorHAnsi" w:hAnsiTheme="majorHAnsi" w:cstheme="majorHAnsi"/>
          <w:color w:val="000000"/>
          <w:sz w:val="22"/>
          <w:szCs w:val="22"/>
        </w:rPr>
        <w:t xml:space="preserve"> geophysical survey </w:t>
      </w:r>
      <w:r w:rsidR="006B2CCC" w:rsidRPr="006B2CCC">
        <w:rPr>
          <w:rFonts w:asciiTheme="majorHAnsi" w:hAnsiTheme="majorHAnsi" w:cstheme="majorHAnsi"/>
          <w:color w:val="000000"/>
          <w:sz w:val="22"/>
          <w:szCs w:val="22"/>
        </w:rPr>
        <w:t>will take place</w:t>
      </w:r>
      <w:r w:rsidRPr="00203F34">
        <w:rPr>
          <w:rFonts w:asciiTheme="majorHAnsi" w:hAnsiTheme="majorHAnsi" w:cstheme="majorHAnsi"/>
          <w:color w:val="000000"/>
          <w:sz w:val="22"/>
          <w:szCs w:val="22"/>
        </w:rPr>
        <w:t>.</w:t>
      </w:r>
      <w:r w:rsidR="006B2CCC" w:rsidRPr="006B2CCC">
        <w:rPr>
          <w:rFonts w:asciiTheme="majorHAnsi" w:hAnsiTheme="majorHAnsi" w:cstheme="majorHAnsi"/>
          <w:color w:val="000000"/>
          <w:sz w:val="22"/>
          <w:szCs w:val="22"/>
        </w:rPr>
        <w:t xml:space="preserve">  </w:t>
      </w:r>
      <w:r w:rsidR="006B2CCC">
        <w:rPr>
          <w:rFonts w:asciiTheme="majorHAnsi" w:hAnsiTheme="majorHAnsi" w:cstheme="majorHAnsi"/>
          <w:color w:val="000000"/>
          <w:sz w:val="22"/>
          <w:szCs w:val="22"/>
        </w:rPr>
        <w:t>MH confirmed that this would happen prior to any work commencing.</w:t>
      </w:r>
    </w:p>
    <w:p w14:paraId="7CC6DE36" w14:textId="31CEDC95" w:rsidR="00F66B42" w:rsidRDefault="00D344D8" w:rsidP="00407A7F">
      <w:pPr>
        <w:rPr>
          <w:rFonts w:asciiTheme="majorHAnsi" w:hAnsiTheme="majorHAnsi" w:cstheme="majorHAnsi"/>
          <w:color w:val="000000"/>
          <w:sz w:val="22"/>
          <w:szCs w:val="22"/>
          <w:lang w:eastAsia="en-GB"/>
        </w:rPr>
      </w:pPr>
      <w:r>
        <w:rPr>
          <w:rFonts w:asciiTheme="majorHAnsi" w:hAnsiTheme="majorHAnsi" w:cstheme="majorHAnsi"/>
          <w:color w:val="000000"/>
          <w:sz w:val="22"/>
          <w:szCs w:val="22"/>
          <w:lang w:eastAsia="en-GB"/>
        </w:rPr>
        <w:t>It was confirmed that there will be no audible noise from the site.</w:t>
      </w:r>
    </w:p>
    <w:p w14:paraId="67F10D14" w14:textId="07A4604D" w:rsidR="00D344D8" w:rsidRPr="00B51F41" w:rsidRDefault="00D344D8" w:rsidP="00407A7F">
      <w:pPr>
        <w:rPr>
          <w:rFonts w:asciiTheme="majorHAnsi" w:hAnsiTheme="majorHAnsi" w:cstheme="majorHAnsi"/>
          <w:color w:val="000000"/>
          <w:sz w:val="22"/>
          <w:szCs w:val="22"/>
          <w:lang w:eastAsia="en-GB"/>
        </w:rPr>
      </w:pPr>
      <w:r>
        <w:rPr>
          <w:rFonts w:asciiTheme="majorHAnsi" w:hAnsiTheme="majorHAnsi" w:cstheme="majorHAnsi"/>
          <w:color w:val="000000"/>
          <w:sz w:val="22"/>
          <w:szCs w:val="22"/>
          <w:lang w:eastAsia="en-GB"/>
        </w:rPr>
        <w:t xml:space="preserve">Money will be set aside every year to guarantee that the site is returned to its </w:t>
      </w:r>
      <w:r w:rsidR="00561E2F">
        <w:rPr>
          <w:rFonts w:asciiTheme="majorHAnsi" w:hAnsiTheme="majorHAnsi" w:cstheme="majorHAnsi"/>
          <w:color w:val="000000"/>
          <w:sz w:val="22"/>
          <w:szCs w:val="22"/>
          <w:lang w:eastAsia="en-GB"/>
        </w:rPr>
        <w:t>former</w:t>
      </w:r>
      <w:r>
        <w:rPr>
          <w:rFonts w:asciiTheme="majorHAnsi" w:hAnsiTheme="majorHAnsi" w:cstheme="majorHAnsi"/>
          <w:color w:val="000000"/>
          <w:sz w:val="22"/>
          <w:szCs w:val="22"/>
          <w:lang w:eastAsia="en-GB"/>
        </w:rPr>
        <w:t xml:space="preserve"> </w:t>
      </w:r>
      <w:r w:rsidR="00561E2F">
        <w:rPr>
          <w:rFonts w:asciiTheme="majorHAnsi" w:hAnsiTheme="majorHAnsi" w:cstheme="majorHAnsi"/>
          <w:color w:val="000000"/>
          <w:sz w:val="22"/>
          <w:szCs w:val="22"/>
          <w:lang w:eastAsia="en-GB"/>
        </w:rPr>
        <w:t>state if</w:t>
      </w:r>
      <w:r>
        <w:rPr>
          <w:rFonts w:asciiTheme="majorHAnsi" w:hAnsiTheme="majorHAnsi" w:cstheme="majorHAnsi"/>
          <w:color w:val="000000"/>
          <w:sz w:val="22"/>
          <w:szCs w:val="22"/>
          <w:lang w:eastAsia="en-GB"/>
        </w:rPr>
        <w:t xml:space="preserve"> the park is de-co</w:t>
      </w:r>
      <w:r w:rsidRPr="00B51F41">
        <w:rPr>
          <w:rFonts w:asciiTheme="majorHAnsi" w:hAnsiTheme="majorHAnsi" w:cstheme="majorHAnsi"/>
          <w:color w:val="000000"/>
          <w:sz w:val="22"/>
          <w:szCs w:val="22"/>
          <w:lang w:eastAsia="en-GB"/>
        </w:rPr>
        <w:t xml:space="preserve">mmissioned. </w:t>
      </w:r>
    </w:p>
    <w:p w14:paraId="7BBAD308" w14:textId="7A736F19" w:rsidR="00F66B42" w:rsidRPr="00B51F41" w:rsidRDefault="00561E2F" w:rsidP="00407A7F">
      <w:pPr>
        <w:rPr>
          <w:rFonts w:asciiTheme="majorHAnsi" w:hAnsiTheme="majorHAnsi" w:cstheme="majorHAnsi"/>
          <w:color w:val="000000"/>
          <w:sz w:val="22"/>
          <w:szCs w:val="22"/>
          <w:lang w:eastAsia="en-GB"/>
        </w:rPr>
      </w:pPr>
      <w:r w:rsidRPr="00B51F41">
        <w:rPr>
          <w:rFonts w:asciiTheme="majorHAnsi" w:hAnsiTheme="majorHAnsi" w:cstheme="majorHAnsi"/>
          <w:color w:val="000000"/>
          <w:sz w:val="22"/>
          <w:szCs w:val="22"/>
          <w:lang w:eastAsia="en-GB"/>
        </w:rPr>
        <w:lastRenderedPageBreak/>
        <w:t xml:space="preserve">Wessex water has advised that there are </w:t>
      </w:r>
      <w:proofErr w:type="gramStart"/>
      <w:r w:rsidRPr="00B51F41">
        <w:rPr>
          <w:rFonts w:asciiTheme="majorHAnsi" w:hAnsiTheme="majorHAnsi" w:cstheme="majorHAnsi"/>
          <w:color w:val="000000"/>
          <w:sz w:val="22"/>
          <w:szCs w:val="22"/>
          <w:lang w:eastAsia="en-GB"/>
        </w:rPr>
        <w:t>a number of</w:t>
      </w:r>
      <w:proofErr w:type="gramEnd"/>
      <w:r w:rsidRPr="00B51F41">
        <w:rPr>
          <w:rFonts w:asciiTheme="majorHAnsi" w:hAnsiTheme="majorHAnsi" w:cstheme="majorHAnsi"/>
          <w:color w:val="000000"/>
          <w:sz w:val="22"/>
          <w:szCs w:val="22"/>
          <w:lang w:eastAsia="en-GB"/>
        </w:rPr>
        <w:t xml:space="preserve"> water supplies that cross the site.  These have been identified and Land will be offset to allow access to these supply pipes.  </w:t>
      </w:r>
    </w:p>
    <w:p w14:paraId="0B30F6B3" w14:textId="1E270495" w:rsidR="00F66B42" w:rsidRPr="00B51F41" w:rsidRDefault="00561E2F" w:rsidP="00407A7F">
      <w:pPr>
        <w:rPr>
          <w:rFonts w:asciiTheme="majorHAnsi" w:hAnsiTheme="majorHAnsi" w:cstheme="majorHAnsi"/>
          <w:color w:val="000000"/>
          <w:sz w:val="22"/>
          <w:szCs w:val="22"/>
          <w:lang w:eastAsia="en-GB"/>
        </w:rPr>
      </w:pPr>
      <w:r w:rsidRPr="00B51F41">
        <w:rPr>
          <w:rFonts w:asciiTheme="majorHAnsi" w:hAnsiTheme="majorHAnsi" w:cstheme="majorHAnsi"/>
          <w:color w:val="000000"/>
          <w:sz w:val="22"/>
          <w:szCs w:val="22"/>
          <w:lang w:eastAsia="en-GB"/>
        </w:rPr>
        <w:t>There are two public rights of way that cross the site.  These are under consideration.  During construction these may need to be closed temporarily, but they will ensure that access is reinstated, and the path will be fenced.</w:t>
      </w:r>
    </w:p>
    <w:p w14:paraId="79CB353A" w14:textId="46523296" w:rsidR="00561E2F" w:rsidRPr="00B51F41" w:rsidRDefault="00561E2F" w:rsidP="00407A7F">
      <w:pPr>
        <w:rPr>
          <w:rFonts w:asciiTheme="majorHAnsi" w:hAnsiTheme="majorHAnsi" w:cstheme="majorHAnsi"/>
          <w:color w:val="000000"/>
          <w:sz w:val="22"/>
          <w:szCs w:val="22"/>
          <w:lang w:eastAsia="en-GB"/>
        </w:rPr>
      </w:pPr>
      <w:r w:rsidRPr="00B51F41">
        <w:rPr>
          <w:rFonts w:asciiTheme="majorHAnsi" w:hAnsiTheme="majorHAnsi" w:cstheme="majorHAnsi"/>
          <w:color w:val="000000"/>
          <w:sz w:val="22"/>
          <w:szCs w:val="22"/>
          <w:lang w:eastAsia="en-GB"/>
        </w:rPr>
        <w:t>The visual impact of the solar park, from the Parrett Trail and other walks was raised as a serious concern.</w:t>
      </w:r>
      <w:r w:rsidR="006859D6" w:rsidRPr="00B51F41">
        <w:rPr>
          <w:rFonts w:asciiTheme="majorHAnsi" w:hAnsiTheme="majorHAnsi" w:cstheme="majorHAnsi"/>
          <w:color w:val="000000"/>
          <w:sz w:val="22"/>
          <w:szCs w:val="22"/>
          <w:lang w:eastAsia="en-GB"/>
        </w:rPr>
        <w:t xml:space="preserve">  JH noted that when you walk the site from North Perrott, there is no point where you can see the </w:t>
      </w:r>
      <w:proofErr w:type="gramStart"/>
      <w:r w:rsidR="006859D6" w:rsidRPr="00B51F41">
        <w:rPr>
          <w:rFonts w:asciiTheme="majorHAnsi" w:hAnsiTheme="majorHAnsi" w:cstheme="majorHAnsi"/>
          <w:color w:val="000000"/>
          <w:sz w:val="22"/>
          <w:szCs w:val="22"/>
          <w:lang w:eastAsia="en-GB"/>
        </w:rPr>
        <w:t>site as a whole</w:t>
      </w:r>
      <w:r w:rsidR="00203F34" w:rsidRPr="00B51F41">
        <w:rPr>
          <w:rFonts w:asciiTheme="majorHAnsi" w:hAnsiTheme="majorHAnsi" w:cstheme="majorHAnsi"/>
          <w:color w:val="000000"/>
          <w:sz w:val="22"/>
          <w:szCs w:val="22"/>
          <w:lang w:eastAsia="en-GB"/>
        </w:rPr>
        <w:t>,</w:t>
      </w:r>
      <w:r w:rsidR="006859D6" w:rsidRPr="00B51F41">
        <w:rPr>
          <w:rFonts w:asciiTheme="majorHAnsi" w:hAnsiTheme="majorHAnsi" w:cstheme="majorHAnsi"/>
          <w:color w:val="000000"/>
          <w:sz w:val="22"/>
          <w:szCs w:val="22"/>
          <w:lang w:eastAsia="en-GB"/>
        </w:rPr>
        <w:t xml:space="preserve"> this</w:t>
      </w:r>
      <w:proofErr w:type="gramEnd"/>
      <w:r w:rsidR="006859D6" w:rsidRPr="00B51F41">
        <w:rPr>
          <w:rFonts w:asciiTheme="majorHAnsi" w:hAnsiTheme="majorHAnsi" w:cstheme="majorHAnsi"/>
          <w:color w:val="000000"/>
          <w:sz w:val="22"/>
          <w:szCs w:val="22"/>
          <w:lang w:eastAsia="en-GB"/>
        </w:rPr>
        <w:t xml:space="preserve"> means that the visual impact of the size of the park is reduced.</w:t>
      </w:r>
    </w:p>
    <w:p w14:paraId="4E5DE6D2" w14:textId="30A3E6A2" w:rsidR="00F66B42" w:rsidRPr="00B51F41" w:rsidRDefault="00116D51" w:rsidP="00407A7F">
      <w:pPr>
        <w:rPr>
          <w:rFonts w:asciiTheme="majorHAnsi" w:hAnsiTheme="majorHAnsi" w:cstheme="majorHAnsi"/>
          <w:color w:val="000000"/>
          <w:sz w:val="22"/>
          <w:szCs w:val="22"/>
          <w:lang w:eastAsia="en-GB"/>
        </w:rPr>
      </w:pPr>
      <w:r w:rsidRPr="00B51F41">
        <w:rPr>
          <w:rFonts w:asciiTheme="majorHAnsi" w:hAnsiTheme="majorHAnsi" w:cstheme="majorHAnsi"/>
          <w:color w:val="000000"/>
          <w:sz w:val="22"/>
          <w:szCs w:val="22"/>
          <w:lang w:eastAsia="en-GB"/>
        </w:rPr>
        <w:t xml:space="preserve">Sheep can be used to graze the area.  The landowner will have a grazing licence.  There will be a management plan in place that sets out the details of the maintenance of the site. </w:t>
      </w:r>
    </w:p>
    <w:p w14:paraId="0CB75B13" w14:textId="77777777" w:rsidR="00B51F41" w:rsidRPr="00B51F41" w:rsidRDefault="00B51F41" w:rsidP="00407A7F">
      <w:pPr>
        <w:rPr>
          <w:rFonts w:asciiTheme="majorHAnsi" w:hAnsiTheme="majorHAnsi" w:cstheme="majorHAnsi"/>
          <w:color w:val="000000"/>
          <w:sz w:val="22"/>
          <w:szCs w:val="22"/>
          <w:lang w:eastAsia="en-GB"/>
        </w:rPr>
      </w:pPr>
    </w:p>
    <w:p w14:paraId="1AD395BE" w14:textId="48FF7EFC" w:rsidR="00116D51" w:rsidRPr="00B51F41" w:rsidRDefault="005A229D" w:rsidP="00407A7F">
      <w:pPr>
        <w:rPr>
          <w:rFonts w:asciiTheme="majorHAnsi" w:hAnsiTheme="majorHAnsi" w:cstheme="majorHAnsi"/>
          <w:color w:val="000000"/>
          <w:sz w:val="22"/>
          <w:szCs w:val="22"/>
          <w:lang w:eastAsia="en-GB"/>
        </w:rPr>
      </w:pPr>
      <w:r w:rsidRPr="00B51F41">
        <w:rPr>
          <w:rFonts w:asciiTheme="majorHAnsi" w:hAnsiTheme="majorHAnsi" w:cstheme="majorHAnsi"/>
          <w:color w:val="000000"/>
          <w:sz w:val="22"/>
          <w:szCs w:val="22"/>
          <w:lang w:eastAsia="en-GB"/>
        </w:rPr>
        <w:t>The PC voted not to support the application.  The planning response is as follows:</w:t>
      </w:r>
    </w:p>
    <w:p w14:paraId="51FEA869" w14:textId="10E94E14" w:rsidR="005A229D" w:rsidRPr="00B51F41" w:rsidRDefault="005A229D" w:rsidP="00407A7F">
      <w:pPr>
        <w:rPr>
          <w:rFonts w:asciiTheme="majorHAnsi" w:hAnsiTheme="majorHAnsi" w:cstheme="majorHAnsi"/>
          <w:color w:val="000000"/>
          <w:sz w:val="22"/>
          <w:szCs w:val="22"/>
          <w:lang w:eastAsia="en-GB"/>
        </w:rPr>
      </w:pPr>
    </w:p>
    <w:p w14:paraId="7F544E46" w14:textId="6BD1C4C2" w:rsidR="00B51F41" w:rsidRPr="00B51F41" w:rsidRDefault="00B51F41" w:rsidP="00B51F41">
      <w:pPr>
        <w:rPr>
          <w:rFonts w:asciiTheme="majorHAnsi" w:hAnsiTheme="majorHAnsi" w:cstheme="majorHAnsi"/>
          <w:color w:val="000000"/>
          <w:sz w:val="22"/>
          <w:szCs w:val="22"/>
        </w:rPr>
      </w:pPr>
      <w:r>
        <w:rPr>
          <w:rFonts w:asciiTheme="majorHAnsi" w:hAnsiTheme="majorHAnsi" w:cstheme="majorHAnsi"/>
          <w:color w:val="000000"/>
          <w:sz w:val="22"/>
          <w:szCs w:val="22"/>
        </w:rPr>
        <w:t>‘</w:t>
      </w:r>
      <w:r w:rsidRPr="00B51F41">
        <w:rPr>
          <w:rFonts w:asciiTheme="majorHAnsi" w:hAnsiTheme="majorHAnsi" w:cstheme="majorHAnsi"/>
          <w:color w:val="000000"/>
          <w:sz w:val="22"/>
          <w:szCs w:val="22"/>
        </w:rPr>
        <w:t>Sixteen members of the public, a larger than usual group of villagers attended a meeting to discuss planning application to build a solar park at Pipplepen Farm.</w:t>
      </w:r>
    </w:p>
    <w:p w14:paraId="604BD7D4" w14:textId="77777777" w:rsidR="00B51F41" w:rsidRPr="00B51F41" w:rsidRDefault="00B51F41" w:rsidP="00B51F41">
      <w:pPr>
        <w:rPr>
          <w:rFonts w:asciiTheme="majorHAnsi" w:hAnsiTheme="majorHAnsi" w:cstheme="majorHAnsi"/>
          <w:color w:val="000000"/>
          <w:sz w:val="22"/>
          <w:szCs w:val="22"/>
        </w:rPr>
      </w:pPr>
    </w:p>
    <w:p w14:paraId="58A3B85B" w14:textId="77777777" w:rsidR="00B51F41" w:rsidRPr="00B51F41" w:rsidRDefault="00B51F41" w:rsidP="00B51F41">
      <w:pPr>
        <w:rPr>
          <w:rFonts w:asciiTheme="majorHAnsi" w:hAnsiTheme="majorHAnsi" w:cstheme="majorHAnsi"/>
          <w:color w:val="000000"/>
          <w:sz w:val="22"/>
          <w:szCs w:val="22"/>
        </w:rPr>
      </w:pPr>
      <w:r w:rsidRPr="00B51F41">
        <w:rPr>
          <w:rFonts w:asciiTheme="majorHAnsi" w:hAnsiTheme="majorHAnsi" w:cstheme="majorHAnsi"/>
          <w:color w:val="000000"/>
          <w:sz w:val="22"/>
          <w:szCs w:val="22"/>
        </w:rPr>
        <w:t>In attendance were the Chairman and Clerk from South Perrott PC and Michelle Howley, from Elgin Energy.</w:t>
      </w:r>
    </w:p>
    <w:p w14:paraId="1BE45AD2" w14:textId="77777777" w:rsidR="00B51F41" w:rsidRPr="00B51F41" w:rsidRDefault="00B51F41" w:rsidP="00B51F41">
      <w:pPr>
        <w:rPr>
          <w:rFonts w:asciiTheme="majorHAnsi" w:hAnsiTheme="majorHAnsi" w:cstheme="majorHAnsi"/>
          <w:color w:val="000000"/>
          <w:sz w:val="22"/>
          <w:szCs w:val="22"/>
        </w:rPr>
      </w:pPr>
    </w:p>
    <w:p w14:paraId="227CE303" w14:textId="47D048B7" w:rsidR="00B51F41" w:rsidRPr="00B51F41" w:rsidRDefault="00B51F41" w:rsidP="00B51F41">
      <w:pPr>
        <w:rPr>
          <w:rFonts w:asciiTheme="majorHAnsi" w:hAnsiTheme="majorHAnsi" w:cstheme="majorHAnsi"/>
          <w:color w:val="000000"/>
          <w:sz w:val="22"/>
          <w:szCs w:val="22"/>
        </w:rPr>
      </w:pPr>
      <w:r w:rsidRPr="00B51F41">
        <w:rPr>
          <w:rFonts w:asciiTheme="majorHAnsi" w:hAnsiTheme="majorHAnsi" w:cstheme="majorHAnsi"/>
          <w:color w:val="000000"/>
          <w:sz w:val="22"/>
          <w:szCs w:val="22"/>
        </w:rPr>
        <w:t xml:space="preserve">The initial proposal had first been discussed at the sept 2020 meeting and the Chairman started by reading Michelle's response to his enquiry for assurances to ensure how biodiversity would be benefited by the development.  Michelle was then invited to explain the current proposal and what changes had been negotiated since the initial proposal.  Councillors then took it in turns to ask questions that concerned </w:t>
      </w:r>
      <w:proofErr w:type="gramStart"/>
      <w:r w:rsidRPr="00B51F41">
        <w:rPr>
          <w:rFonts w:asciiTheme="majorHAnsi" w:hAnsiTheme="majorHAnsi" w:cstheme="majorHAnsi"/>
          <w:color w:val="000000"/>
          <w:sz w:val="22"/>
          <w:szCs w:val="22"/>
        </w:rPr>
        <w:t>them</w:t>
      </w:r>
      <w:proofErr w:type="gramEnd"/>
      <w:r w:rsidRPr="00B51F41">
        <w:rPr>
          <w:rFonts w:asciiTheme="majorHAnsi" w:hAnsiTheme="majorHAnsi" w:cstheme="majorHAnsi"/>
          <w:color w:val="000000"/>
          <w:sz w:val="22"/>
          <w:szCs w:val="22"/>
        </w:rPr>
        <w:t xml:space="preserve"> and the Chairman then opened questions from the floor.  Questions were far reaching and covered topics from visual impact, </w:t>
      </w:r>
      <w:r w:rsidR="002B5740">
        <w:rPr>
          <w:rFonts w:asciiTheme="majorHAnsi" w:hAnsiTheme="majorHAnsi" w:cstheme="majorHAnsi"/>
          <w:color w:val="000000"/>
          <w:sz w:val="22"/>
          <w:szCs w:val="22"/>
        </w:rPr>
        <w:t xml:space="preserve">The water pipes that cross the site, </w:t>
      </w:r>
      <w:r w:rsidRPr="00B51F41">
        <w:rPr>
          <w:rFonts w:asciiTheme="majorHAnsi" w:hAnsiTheme="majorHAnsi" w:cstheme="majorHAnsi"/>
          <w:color w:val="000000"/>
          <w:sz w:val="22"/>
          <w:szCs w:val="22"/>
        </w:rPr>
        <w:t xml:space="preserve">possible contamination, and problems with decommissioning.  Residents and Councillors asked how the generation of electricity would benefit the local area and who would be benefiting financially.  There were doubts expressed about the green credentials of </w:t>
      </w:r>
      <w:proofErr w:type="gramStart"/>
      <w:r w:rsidRPr="00B51F41">
        <w:rPr>
          <w:rFonts w:asciiTheme="majorHAnsi" w:hAnsiTheme="majorHAnsi" w:cstheme="majorHAnsi"/>
          <w:color w:val="000000"/>
          <w:sz w:val="22"/>
          <w:szCs w:val="22"/>
        </w:rPr>
        <w:t>PV</w:t>
      </w:r>
      <w:proofErr w:type="gramEnd"/>
      <w:r w:rsidRPr="00B51F41">
        <w:rPr>
          <w:rFonts w:asciiTheme="majorHAnsi" w:hAnsiTheme="majorHAnsi" w:cstheme="majorHAnsi"/>
          <w:color w:val="000000"/>
          <w:sz w:val="22"/>
          <w:szCs w:val="22"/>
        </w:rPr>
        <w:t xml:space="preserve"> but others mentioned a climate emergency and the need to protect the planet for future generations.  The size of the site was an issue for some, given that it is overlooked from the South.  The Chairman pointed out that from North Perrott, the site is broken up by the natural landscape and he didn't think that the whole site would be visible from any one point of public access.  Of the 5 North Perrott landowners that abut the site, one objects.  The others have no objection and one spoke in favour on the grounds of protecting the planet for future generations.</w:t>
      </w:r>
    </w:p>
    <w:p w14:paraId="2C1DB0D3" w14:textId="77777777" w:rsidR="00B51F41" w:rsidRPr="00B51F41" w:rsidRDefault="00B51F41" w:rsidP="00B51F41">
      <w:pPr>
        <w:rPr>
          <w:rFonts w:asciiTheme="majorHAnsi" w:hAnsiTheme="majorHAnsi" w:cstheme="majorHAnsi"/>
          <w:color w:val="000000"/>
          <w:sz w:val="22"/>
          <w:szCs w:val="22"/>
        </w:rPr>
      </w:pPr>
    </w:p>
    <w:p w14:paraId="0A15541D" w14:textId="77777777" w:rsidR="00B51F41" w:rsidRPr="00B51F41" w:rsidRDefault="00B51F41" w:rsidP="00B51F41">
      <w:pPr>
        <w:rPr>
          <w:rFonts w:asciiTheme="majorHAnsi" w:hAnsiTheme="majorHAnsi" w:cstheme="majorHAnsi"/>
          <w:color w:val="000000"/>
          <w:sz w:val="22"/>
          <w:szCs w:val="22"/>
        </w:rPr>
      </w:pPr>
      <w:r w:rsidRPr="00B51F41">
        <w:rPr>
          <w:rFonts w:asciiTheme="majorHAnsi" w:hAnsiTheme="majorHAnsi" w:cstheme="majorHAnsi"/>
          <w:color w:val="000000"/>
          <w:sz w:val="22"/>
          <w:szCs w:val="22"/>
        </w:rPr>
        <w:t>At the vote, councillors signalled 2:1 against the application with one abstention (and one absent).</w:t>
      </w:r>
    </w:p>
    <w:p w14:paraId="6F489E9F" w14:textId="77777777" w:rsidR="00B51F41" w:rsidRPr="00B51F41" w:rsidRDefault="00B51F41" w:rsidP="00B51F41">
      <w:pPr>
        <w:rPr>
          <w:rFonts w:asciiTheme="majorHAnsi" w:hAnsiTheme="majorHAnsi" w:cstheme="majorHAnsi"/>
          <w:color w:val="000000"/>
          <w:sz w:val="22"/>
          <w:szCs w:val="22"/>
        </w:rPr>
      </w:pPr>
    </w:p>
    <w:p w14:paraId="4FFA1B8B" w14:textId="48783CCA" w:rsidR="00B51F41" w:rsidRDefault="00B51F41" w:rsidP="00B70C06">
      <w:pPr>
        <w:rPr>
          <w:rFonts w:asciiTheme="majorHAnsi" w:hAnsiTheme="majorHAnsi" w:cstheme="majorHAnsi"/>
          <w:color w:val="000000"/>
          <w:sz w:val="22"/>
          <w:szCs w:val="22"/>
        </w:rPr>
      </w:pPr>
      <w:r w:rsidRPr="00B51F41">
        <w:rPr>
          <w:rFonts w:asciiTheme="majorHAnsi" w:hAnsiTheme="majorHAnsi" w:cstheme="majorHAnsi"/>
          <w:color w:val="000000"/>
          <w:sz w:val="22"/>
          <w:szCs w:val="22"/>
        </w:rPr>
        <w:t xml:space="preserve">The primary reason given for refusal to support the application was that the scale is too large for the location, although both councillors would support a much smaller site of 5-10 acres.  </w:t>
      </w:r>
    </w:p>
    <w:p w14:paraId="2BADE007" w14:textId="77777777" w:rsidR="00B70C06" w:rsidRPr="00B70C06" w:rsidRDefault="00B70C06" w:rsidP="00B51F41">
      <w:pPr>
        <w:rPr>
          <w:rFonts w:asciiTheme="majorHAnsi" w:hAnsiTheme="majorHAnsi" w:cstheme="majorHAnsi"/>
          <w:color w:val="000000"/>
          <w:sz w:val="22"/>
          <w:szCs w:val="22"/>
        </w:rPr>
      </w:pPr>
    </w:p>
    <w:p w14:paraId="41D62CE7" w14:textId="0BAB837A" w:rsidR="00B70C06" w:rsidRPr="00B70C06" w:rsidRDefault="00B70C06" w:rsidP="00B70C06">
      <w:pPr>
        <w:rPr>
          <w:rFonts w:asciiTheme="majorHAnsi" w:hAnsiTheme="majorHAnsi" w:cstheme="majorHAnsi"/>
          <w:sz w:val="22"/>
          <w:szCs w:val="22"/>
        </w:rPr>
      </w:pPr>
      <w:r w:rsidRPr="00B70C06">
        <w:rPr>
          <w:rFonts w:asciiTheme="majorHAnsi" w:hAnsiTheme="majorHAnsi" w:cstheme="majorHAnsi"/>
          <w:color w:val="000000"/>
          <w:sz w:val="22"/>
          <w:szCs w:val="22"/>
        </w:rPr>
        <w:t xml:space="preserve">One Councillor said she felt that 2 specific areas needed to be investigated further before she could endorse the application: Firstly, the recommendation of Steven </w:t>
      </w:r>
      <w:proofErr w:type="spellStart"/>
      <w:r w:rsidRPr="00B70C06">
        <w:rPr>
          <w:rFonts w:asciiTheme="majorHAnsi" w:hAnsiTheme="majorHAnsi" w:cstheme="majorHAnsi"/>
          <w:color w:val="000000"/>
          <w:sz w:val="22"/>
          <w:szCs w:val="22"/>
        </w:rPr>
        <w:t>Membery</w:t>
      </w:r>
      <w:proofErr w:type="spellEnd"/>
      <w:r w:rsidRPr="00B70C06">
        <w:rPr>
          <w:rFonts w:asciiTheme="majorHAnsi" w:hAnsiTheme="majorHAnsi" w:cstheme="majorHAnsi"/>
          <w:color w:val="000000"/>
          <w:sz w:val="22"/>
          <w:szCs w:val="22"/>
        </w:rPr>
        <w:t xml:space="preserve"> from South West </w:t>
      </w:r>
      <w:proofErr w:type="spellStart"/>
      <w:r w:rsidRPr="00B70C06">
        <w:rPr>
          <w:rFonts w:asciiTheme="majorHAnsi" w:hAnsiTheme="majorHAnsi" w:cstheme="majorHAnsi"/>
          <w:color w:val="000000"/>
          <w:sz w:val="22"/>
          <w:szCs w:val="22"/>
        </w:rPr>
        <w:t>HeritageTrust</w:t>
      </w:r>
      <w:proofErr w:type="spellEnd"/>
      <w:r w:rsidRPr="00B70C06">
        <w:rPr>
          <w:rFonts w:asciiTheme="majorHAnsi" w:hAnsiTheme="majorHAnsi" w:cstheme="majorHAnsi"/>
          <w:color w:val="000000"/>
          <w:sz w:val="22"/>
          <w:szCs w:val="22"/>
        </w:rPr>
        <w:t>  to carry out a geophysical survey and (based on results) a field evaluation as indicated in the National Planning Policy Framework (Paragraph 194), and secondly, the significance of the private water mains that cross the site which was mentioned in the report by Wessex Water.  She also questioned whether the owners of Holt Farm Bungalow (which sits just at the exit point of the new construction access road) are aware of what is happening as this address is not on the list of neighbours.  She was clear that if these points could be satisfactorily resolved then she would be in support of the application</w:t>
      </w:r>
      <w:r>
        <w:rPr>
          <w:rFonts w:asciiTheme="majorHAnsi" w:hAnsiTheme="majorHAnsi" w:cstheme="majorHAnsi"/>
          <w:color w:val="000000"/>
          <w:sz w:val="22"/>
          <w:szCs w:val="22"/>
        </w:rPr>
        <w:t>.’</w:t>
      </w:r>
    </w:p>
    <w:p w14:paraId="759ECD0B" w14:textId="77777777" w:rsidR="00B70C06" w:rsidRPr="00F66B42" w:rsidRDefault="00B70C06" w:rsidP="00407A7F">
      <w:pPr>
        <w:rPr>
          <w:rFonts w:asciiTheme="majorHAnsi" w:hAnsiTheme="majorHAnsi" w:cstheme="majorHAnsi"/>
          <w:color w:val="000000"/>
          <w:sz w:val="22"/>
          <w:szCs w:val="22"/>
          <w:lang w:eastAsia="en-GB"/>
        </w:rPr>
      </w:pPr>
    </w:p>
    <w:p w14:paraId="77D2C8BD" w14:textId="36806A8F" w:rsidR="00EF13B0" w:rsidRPr="00AF4925" w:rsidRDefault="001D1E64" w:rsidP="001A3BF5">
      <w:pPr>
        <w:jc w:val="both"/>
        <w:rPr>
          <w:rFonts w:asciiTheme="majorHAnsi" w:hAnsiTheme="majorHAnsi" w:cstheme="majorHAnsi"/>
          <w:color w:val="000000" w:themeColor="text1"/>
          <w:sz w:val="22"/>
          <w:szCs w:val="22"/>
        </w:rPr>
      </w:pPr>
      <w:r w:rsidRPr="00AF4925">
        <w:rPr>
          <w:rFonts w:asciiTheme="majorHAnsi" w:hAnsiTheme="majorHAnsi" w:cstheme="majorHAnsi"/>
          <w:b/>
          <w:sz w:val="22"/>
          <w:szCs w:val="22"/>
        </w:rPr>
        <w:t>b)</w:t>
      </w:r>
      <w:r w:rsidR="008C6FC7" w:rsidRPr="00AF4925">
        <w:rPr>
          <w:rFonts w:asciiTheme="majorHAnsi" w:hAnsiTheme="majorHAnsi" w:cstheme="majorHAnsi"/>
          <w:sz w:val="22"/>
          <w:szCs w:val="22"/>
        </w:rPr>
        <w:t xml:space="preserve"> </w:t>
      </w:r>
      <w:r w:rsidR="00200574" w:rsidRPr="00AF4925">
        <w:rPr>
          <w:rFonts w:asciiTheme="majorHAnsi" w:hAnsiTheme="majorHAnsi" w:cstheme="majorHAnsi"/>
          <w:b/>
          <w:sz w:val="22"/>
          <w:szCs w:val="22"/>
        </w:rPr>
        <w:t>Planning applications received after publication of the agenda:</w:t>
      </w:r>
      <w:r w:rsidR="001B6DDC" w:rsidRPr="00AF4925">
        <w:rPr>
          <w:rFonts w:asciiTheme="majorHAnsi" w:hAnsiTheme="majorHAnsi" w:cstheme="majorHAnsi"/>
          <w:sz w:val="22"/>
          <w:szCs w:val="22"/>
        </w:rPr>
        <w:t xml:space="preserve"> </w:t>
      </w:r>
      <w:r w:rsidR="00AA1D6B" w:rsidRPr="00AF4925">
        <w:rPr>
          <w:rFonts w:asciiTheme="majorHAnsi" w:hAnsiTheme="majorHAnsi" w:cstheme="majorHAnsi"/>
          <w:sz w:val="22"/>
          <w:szCs w:val="22"/>
        </w:rPr>
        <w:t>None</w:t>
      </w:r>
    </w:p>
    <w:p w14:paraId="3D988F0C" w14:textId="67754307" w:rsidR="00AC2A1D" w:rsidRPr="00407A7F" w:rsidRDefault="00684C67" w:rsidP="00407A7F">
      <w:pPr>
        <w:rPr>
          <w:rFonts w:asciiTheme="majorHAnsi" w:hAnsiTheme="majorHAnsi" w:cstheme="minorHAnsi"/>
          <w:color w:val="000000"/>
          <w:sz w:val="22"/>
          <w:szCs w:val="22"/>
          <w:lang w:val="en-US" w:eastAsia="en-GB"/>
        </w:rPr>
      </w:pPr>
      <w:r w:rsidRPr="00AF4925">
        <w:rPr>
          <w:rFonts w:asciiTheme="majorHAnsi" w:hAnsiTheme="majorHAnsi" w:cstheme="majorHAnsi"/>
          <w:b/>
          <w:sz w:val="22"/>
          <w:szCs w:val="22"/>
        </w:rPr>
        <w:t>c</w:t>
      </w:r>
      <w:r w:rsidR="001D1E64" w:rsidRPr="00AF4925">
        <w:rPr>
          <w:rFonts w:asciiTheme="majorHAnsi" w:hAnsiTheme="majorHAnsi" w:cstheme="majorHAnsi"/>
          <w:b/>
          <w:sz w:val="22"/>
          <w:szCs w:val="22"/>
        </w:rPr>
        <w:t>)</w:t>
      </w:r>
      <w:r w:rsidR="004D31CF" w:rsidRPr="00AF4925">
        <w:rPr>
          <w:rFonts w:asciiTheme="majorHAnsi" w:hAnsiTheme="majorHAnsi" w:cstheme="majorHAnsi"/>
          <w:b/>
          <w:sz w:val="22"/>
          <w:szCs w:val="22"/>
        </w:rPr>
        <w:t xml:space="preserve"> </w:t>
      </w:r>
      <w:r w:rsidR="00200574" w:rsidRPr="00AF4925">
        <w:rPr>
          <w:rFonts w:asciiTheme="majorHAnsi" w:hAnsiTheme="majorHAnsi" w:cstheme="majorHAnsi"/>
          <w:b/>
          <w:sz w:val="22"/>
          <w:szCs w:val="22"/>
        </w:rPr>
        <w:t xml:space="preserve">Planning </w:t>
      </w:r>
      <w:r w:rsidR="00D2080F" w:rsidRPr="00AF4925">
        <w:rPr>
          <w:rFonts w:asciiTheme="majorHAnsi" w:hAnsiTheme="majorHAnsi" w:cstheme="majorHAnsi"/>
          <w:b/>
          <w:sz w:val="22"/>
          <w:szCs w:val="22"/>
        </w:rPr>
        <w:t>Application considered prior to the meeting:</w:t>
      </w:r>
      <w:r w:rsidR="00A47DEC" w:rsidRPr="00AF4925">
        <w:rPr>
          <w:rFonts w:asciiTheme="majorHAnsi" w:hAnsiTheme="majorHAnsi" w:cstheme="majorHAnsi"/>
          <w:b/>
          <w:sz w:val="22"/>
          <w:szCs w:val="22"/>
        </w:rPr>
        <w:t xml:space="preserve"> </w:t>
      </w:r>
      <w:r w:rsidR="002C461D">
        <w:rPr>
          <w:rFonts w:asciiTheme="majorHAnsi" w:hAnsiTheme="majorHAnsi" w:cstheme="minorHAnsi"/>
          <w:sz w:val="22"/>
          <w:szCs w:val="22"/>
          <w:lang w:val="en-US" w:eastAsia="en-GB"/>
        </w:rPr>
        <w:t>None</w:t>
      </w:r>
    </w:p>
    <w:p w14:paraId="33740F7D" w14:textId="4A4750B9" w:rsidR="002C461D" w:rsidRDefault="00D2080F" w:rsidP="002C461D">
      <w:pPr>
        <w:pStyle w:val="address"/>
        <w:spacing w:before="0" w:beforeAutospacing="0" w:after="0" w:afterAutospacing="0"/>
        <w:rPr>
          <w:rFonts w:asciiTheme="majorHAnsi" w:hAnsiTheme="majorHAnsi" w:cstheme="minorHAnsi"/>
          <w:sz w:val="22"/>
          <w:szCs w:val="22"/>
          <w:lang w:val="en-US" w:eastAsia="en-GB"/>
        </w:rPr>
      </w:pPr>
      <w:r w:rsidRPr="002C60E0">
        <w:rPr>
          <w:rFonts w:asciiTheme="majorHAnsi" w:hAnsiTheme="majorHAnsi" w:cstheme="majorHAnsi"/>
          <w:b/>
          <w:sz w:val="22"/>
          <w:szCs w:val="22"/>
        </w:rPr>
        <w:t>d) Planning Decisions</w:t>
      </w:r>
      <w:r w:rsidRPr="002C60E0">
        <w:rPr>
          <w:rFonts w:asciiTheme="majorHAnsi" w:hAnsiTheme="majorHAnsi" w:cstheme="majorHAnsi"/>
          <w:b/>
          <w:color w:val="000000" w:themeColor="text1"/>
          <w:sz w:val="22"/>
          <w:szCs w:val="22"/>
        </w:rPr>
        <w:t>:</w:t>
      </w:r>
      <w:r w:rsidRPr="00407A7F">
        <w:rPr>
          <w:rFonts w:asciiTheme="majorHAnsi" w:hAnsiTheme="majorHAnsi" w:cstheme="majorHAnsi"/>
          <w:bCs/>
          <w:color w:val="000000" w:themeColor="text1"/>
          <w:sz w:val="22"/>
          <w:szCs w:val="22"/>
        </w:rPr>
        <w:t xml:space="preserve"> </w:t>
      </w:r>
      <w:r w:rsidR="002C461D" w:rsidRPr="00AF4925">
        <w:rPr>
          <w:rFonts w:asciiTheme="majorHAnsi" w:hAnsiTheme="majorHAnsi" w:cstheme="minorHAnsi"/>
          <w:color w:val="000000"/>
          <w:sz w:val="22"/>
          <w:szCs w:val="22"/>
          <w:lang w:val="en-US" w:eastAsia="en-GB"/>
        </w:rPr>
        <w:t xml:space="preserve">21/01584/HOU Addition of central heating oil tank to rear garden with associated timber trellis and planting - </w:t>
      </w:r>
      <w:r w:rsidR="002C461D" w:rsidRPr="00AF4925">
        <w:rPr>
          <w:rFonts w:asciiTheme="majorHAnsi" w:hAnsiTheme="majorHAnsi" w:cstheme="minorHAnsi"/>
          <w:sz w:val="22"/>
          <w:szCs w:val="22"/>
          <w:lang w:val="en-US" w:eastAsia="en-GB"/>
        </w:rPr>
        <w:t>40 Nut Tree Cottages, North Perrott Road.</w:t>
      </w:r>
      <w:r w:rsidR="002C461D">
        <w:rPr>
          <w:rFonts w:asciiTheme="majorHAnsi" w:hAnsiTheme="majorHAnsi" w:cstheme="minorHAnsi"/>
          <w:sz w:val="22"/>
          <w:szCs w:val="22"/>
          <w:lang w:val="en-US" w:eastAsia="en-GB"/>
        </w:rPr>
        <w:t xml:space="preserve"> Application permitted with conditions.</w:t>
      </w:r>
    </w:p>
    <w:p w14:paraId="0AFD5D2E" w14:textId="323F4ADF" w:rsidR="002C461D" w:rsidRPr="002C461D" w:rsidRDefault="002C461D" w:rsidP="002C461D">
      <w:pPr>
        <w:pStyle w:val="address"/>
        <w:spacing w:before="0" w:beforeAutospacing="0" w:after="0" w:afterAutospacing="0"/>
        <w:rPr>
          <w:rFonts w:ascii="Arial" w:hAnsi="Arial" w:cs="Arial"/>
          <w:color w:val="666666"/>
          <w:sz w:val="20"/>
          <w:szCs w:val="20"/>
        </w:rPr>
      </w:pPr>
      <w:r w:rsidRPr="00AF4925">
        <w:rPr>
          <w:rFonts w:asciiTheme="majorHAnsi" w:hAnsiTheme="majorHAnsi" w:cstheme="minorHAnsi"/>
          <w:sz w:val="22"/>
          <w:szCs w:val="22"/>
          <w:lang w:val="en-US" w:eastAsia="en-GB"/>
        </w:rPr>
        <w:t>21/01856/LBC Internal and external alterations to listed cottage - 40 Nut Tree Cottages, North Perrott Road.</w:t>
      </w:r>
      <w:r>
        <w:rPr>
          <w:rFonts w:asciiTheme="majorHAnsi" w:hAnsiTheme="majorHAnsi" w:cstheme="minorHAnsi"/>
          <w:sz w:val="22"/>
          <w:szCs w:val="22"/>
          <w:lang w:val="en-US" w:eastAsia="en-GB"/>
        </w:rPr>
        <w:t xml:space="preserve"> Application permitted with conditions.</w:t>
      </w:r>
    </w:p>
    <w:p w14:paraId="49035EDD" w14:textId="77777777" w:rsidR="00FC3975" w:rsidRPr="002C60E0" w:rsidRDefault="00FC3975" w:rsidP="00A576ED">
      <w:pPr>
        <w:pStyle w:val="Normal1"/>
        <w:rPr>
          <w:rFonts w:asciiTheme="majorHAnsi" w:hAnsiTheme="majorHAnsi" w:cstheme="majorHAnsi"/>
          <w:sz w:val="22"/>
        </w:rPr>
      </w:pPr>
    </w:p>
    <w:p w14:paraId="06CC0295" w14:textId="77777777" w:rsidR="000A0C5A" w:rsidRPr="002C60E0" w:rsidRDefault="00124EA1" w:rsidP="00983CA2">
      <w:pPr>
        <w:pStyle w:val="Heading3"/>
        <w:numPr>
          <w:ilvl w:val="0"/>
          <w:numId w:val="1"/>
        </w:numPr>
        <w:ind w:left="0" w:hanging="426"/>
        <w:rPr>
          <w:rFonts w:asciiTheme="majorHAnsi" w:hAnsiTheme="majorHAnsi" w:cstheme="majorHAnsi"/>
          <w:sz w:val="22"/>
          <w:lang w:val="en-US"/>
        </w:rPr>
      </w:pPr>
      <w:r w:rsidRPr="002C60E0">
        <w:rPr>
          <w:rFonts w:asciiTheme="majorHAnsi" w:hAnsiTheme="majorHAnsi" w:cstheme="majorHAnsi"/>
          <w:sz w:val="22"/>
          <w:lang w:val="en-US"/>
        </w:rPr>
        <w:t xml:space="preserve">Finance: </w:t>
      </w:r>
    </w:p>
    <w:p w14:paraId="2BFF4C99" w14:textId="1F440D6E" w:rsidR="002C60E0" w:rsidRPr="00940A83" w:rsidRDefault="00124EA1" w:rsidP="00940A83">
      <w:pPr>
        <w:pStyle w:val="Heading3"/>
        <w:numPr>
          <w:ilvl w:val="0"/>
          <w:numId w:val="11"/>
        </w:numPr>
        <w:rPr>
          <w:rFonts w:asciiTheme="majorHAnsi" w:hAnsiTheme="majorHAnsi" w:cstheme="majorHAnsi"/>
          <w:sz w:val="22"/>
          <w:lang w:val="en-US"/>
        </w:rPr>
      </w:pPr>
      <w:r w:rsidRPr="002C60E0">
        <w:rPr>
          <w:rFonts w:asciiTheme="majorHAnsi" w:hAnsiTheme="majorHAnsi" w:cstheme="majorHAnsi"/>
          <w:sz w:val="22"/>
          <w:lang w:val="en-US"/>
        </w:rPr>
        <w:t>Payments approv</w:t>
      </w:r>
      <w:r w:rsidR="009B73EE" w:rsidRPr="002C60E0">
        <w:rPr>
          <w:rFonts w:asciiTheme="majorHAnsi" w:hAnsiTheme="majorHAnsi" w:cstheme="majorHAnsi"/>
          <w:sz w:val="22"/>
          <w:lang w:val="en-US"/>
        </w:rPr>
        <w:t>ed</w:t>
      </w:r>
      <w:r w:rsidR="00940A83">
        <w:rPr>
          <w:rFonts w:asciiTheme="majorHAnsi" w:hAnsiTheme="majorHAnsi" w:cstheme="majorHAnsi"/>
          <w:sz w:val="22"/>
          <w:lang w:val="en-US"/>
        </w:rPr>
        <w:t>:</w:t>
      </w:r>
    </w:p>
    <w:tbl>
      <w:tblPr>
        <w:tblW w:w="0" w:type="auto"/>
        <w:tblInd w:w="-30" w:type="dxa"/>
        <w:tblLayout w:type="fixed"/>
        <w:tblCellMar>
          <w:left w:w="30" w:type="dxa"/>
          <w:right w:w="30" w:type="dxa"/>
        </w:tblCellMar>
        <w:tblLook w:val="0000" w:firstRow="0" w:lastRow="0" w:firstColumn="0" w:lastColumn="0" w:noHBand="0" w:noVBand="0"/>
      </w:tblPr>
      <w:tblGrid>
        <w:gridCol w:w="2220"/>
        <w:gridCol w:w="2800"/>
        <w:gridCol w:w="1380"/>
      </w:tblGrid>
      <w:tr w:rsidR="00E53A33" w14:paraId="11A0F1C2" w14:textId="77777777">
        <w:trPr>
          <w:trHeight w:val="280"/>
        </w:trPr>
        <w:tc>
          <w:tcPr>
            <w:tcW w:w="2220" w:type="dxa"/>
            <w:tcBorders>
              <w:top w:val="nil"/>
              <w:left w:val="nil"/>
              <w:bottom w:val="nil"/>
              <w:right w:val="nil"/>
            </w:tcBorders>
          </w:tcPr>
          <w:p w14:paraId="183B24C3" w14:textId="77777777" w:rsidR="00E53A33" w:rsidRDefault="00E53A33">
            <w:pPr>
              <w:autoSpaceDE w:val="0"/>
              <w:autoSpaceDN w:val="0"/>
              <w:adjustRightInd w:val="0"/>
              <w:rPr>
                <w:rFonts w:ascii="Arial" w:eastAsiaTheme="minorEastAsia" w:hAnsi="Arial" w:cs="Arial"/>
                <w:color w:val="000000"/>
                <w:sz w:val="20"/>
                <w:szCs w:val="20"/>
                <w:lang w:val="en-US" w:eastAsia="en-US"/>
              </w:rPr>
            </w:pPr>
            <w:proofErr w:type="spellStart"/>
            <w:r>
              <w:rPr>
                <w:rFonts w:ascii="Arial" w:eastAsiaTheme="minorEastAsia" w:hAnsi="Arial" w:cs="Arial"/>
                <w:color w:val="000000"/>
                <w:sz w:val="20"/>
                <w:szCs w:val="20"/>
                <w:lang w:val="en-US" w:eastAsia="en-US"/>
              </w:rPr>
              <w:t>Glasdon</w:t>
            </w:r>
            <w:proofErr w:type="spellEnd"/>
            <w:r>
              <w:rPr>
                <w:rFonts w:ascii="Arial" w:eastAsiaTheme="minorEastAsia" w:hAnsi="Arial" w:cs="Arial"/>
                <w:color w:val="000000"/>
                <w:sz w:val="20"/>
                <w:szCs w:val="20"/>
                <w:lang w:val="en-US" w:eastAsia="en-US"/>
              </w:rPr>
              <w:t xml:space="preserve"> UK Ltd</w:t>
            </w:r>
          </w:p>
        </w:tc>
        <w:tc>
          <w:tcPr>
            <w:tcW w:w="2800" w:type="dxa"/>
            <w:tcBorders>
              <w:top w:val="nil"/>
              <w:left w:val="nil"/>
              <w:bottom w:val="nil"/>
              <w:right w:val="nil"/>
            </w:tcBorders>
          </w:tcPr>
          <w:p w14:paraId="2FFE04F6" w14:textId="77777777" w:rsidR="00E53A33" w:rsidRDefault="00E53A33">
            <w:pPr>
              <w:autoSpaceDE w:val="0"/>
              <w:autoSpaceDN w:val="0"/>
              <w:adjustRightInd w:val="0"/>
              <w:rPr>
                <w:rFonts w:ascii="Arial" w:eastAsiaTheme="minorEastAsia" w:hAnsi="Arial" w:cs="Arial"/>
                <w:color w:val="000000"/>
                <w:sz w:val="20"/>
                <w:szCs w:val="20"/>
                <w:lang w:val="en-US" w:eastAsia="en-US"/>
              </w:rPr>
            </w:pPr>
            <w:r>
              <w:rPr>
                <w:rFonts w:ascii="Arial" w:eastAsiaTheme="minorEastAsia" w:hAnsi="Arial" w:cs="Arial"/>
                <w:color w:val="000000"/>
                <w:sz w:val="20"/>
                <w:szCs w:val="20"/>
                <w:lang w:val="en-US" w:eastAsia="en-US"/>
              </w:rPr>
              <w:t xml:space="preserve">2 x </w:t>
            </w:r>
            <w:proofErr w:type="spellStart"/>
            <w:r>
              <w:rPr>
                <w:rFonts w:ascii="Arial" w:eastAsiaTheme="minorEastAsia" w:hAnsi="Arial" w:cs="Arial"/>
                <w:color w:val="000000"/>
                <w:sz w:val="20"/>
                <w:szCs w:val="20"/>
                <w:lang w:val="en-US" w:eastAsia="en-US"/>
              </w:rPr>
              <w:t>Enviropol</w:t>
            </w:r>
            <w:proofErr w:type="spellEnd"/>
            <w:r>
              <w:rPr>
                <w:rFonts w:ascii="Arial" w:eastAsiaTheme="minorEastAsia" w:hAnsi="Arial" w:cs="Arial"/>
                <w:color w:val="000000"/>
                <w:sz w:val="20"/>
                <w:szCs w:val="20"/>
                <w:lang w:val="en-US" w:eastAsia="en-US"/>
              </w:rPr>
              <w:t xml:space="preserve"> Bollards</w:t>
            </w:r>
          </w:p>
        </w:tc>
        <w:tc>
          <w:tcPr>
            <w:tcW w:w="1380" w:type="dxa"/>
            <w:tcBorders>
              <w:top w:val="nil"/>
              <w:left w:val="nil"/>
              <w:bottom w:val="nil"/>
              <w:right w:val="nil"/>
            </w:tcBorders>
          </w:tcPr>
          <w:p w14:paraId="10FB3EB2" w14:textId="3E712E9D" w:rsidR="00E53A33" w:rsidRDefault="00E53A33">
            <w:pPr>
              <w:autoSpaceDE w:val="0"/>
              <w:autoSpaceDN w:val="0"/>
              <w:adjustRightInd w:val="0"/>
              <w:jc w:val="right"/>
              <w:rPr>
                <w:rFonts w:ascii="Arial" w:eastAsiaTheme="minorEastAsia" w:hAnsi="Arial" w:cs="Arial"/>
                <w:color w:val="000000"/>
                <w:sz w:val="20"/>
                <w:szCs w:val="20"/>
                <w:lang w:val="en-US" w:eastAsia="en-US"/>
              </w:rPr>
            </w:pPr>
            <w:r>
              <w:rPr>
                <w:rFonts w:ascii="Arial" w:eastAsiaTheme="minorEastAsia" w:hAnsi="Arial" w:cs="Arial"/>
                <w:color w:val="000000"/>
                <w:sz w:val="20"/>
                <w:szCs w:val="20"/>
                <w:lang w:val="en-US" w:eastAsia="en-US"/>
              </w:rPr>
              <w:t>£320.62</w:t>
            </w:r>
          </w:p>
        </w:tc>
      </w:tr>
      <w:tr w:rsidR="00E53A33" w14:paraId="3EB5F6D5" w14:textId="77777777">
        <w:trPr>
          <w:trHeight w:val="280"/>
        </w:trPr>
        <w:tc>
          <w:tcPr>
            <w:tcW w:w="2220" w:type="dxa"/>
            <w:tcBorders>
              <w:top w:val="nil"/>
              <w:left w:val="nil"/>
              <w:bottom w:val="nil"/>
              <w:right w:val="nil"/>
            </w:tcBorders>
          </w:tcPr>
          <w:p w14:paraId="666750B4" w14:textId="77777777" w:rsidR="00E53A33" w:rsidRDefault="00E53A33">
            <w:pPr>
              <w:autoSpaceDE w:val="0"/>
              <w:autoSpaceDN w:val="0"/>
              <w:adjustRightInd w:val="0"/>
              <w:rPr>
                <w:rFonts w:ascii="Arial" w:eastAsiaTheme="minorEastAsia" w:hAnsi="Arial" w:cs="Arial"/>
                <w:color w:val="000000"/>
                <w:sz w:val="20"/>
                <w:szCs w:val="20"/>
                <w:lang w:val="en-US" w:eastAsia="en-US"/>
              </w:rPr>
            </w:pPr>
            <w:r>
              <w:rPr>
                <w:rFonts w:ascii="Arial" w:eastAsiaTheme="minorEastAsia" w:hAnsi="Arial" w:cs="Arial"/>
                <w:color w:val="000000"/>
                <w:sz w:val="20"/>
                <w:szCs w:val="20"/>
                <w:lang w:val="en-US" w:eastAsia="en-US"/>
              </w:rPr>
              <w:t>SALC</w:t>
            </w:r>
          </w:p>
        </w:tc>
        <w:tc>
          <w:tcPr>
            <w:tcW w:w="2800" w:type="dxa"/>
            <w:tcBorders>
              <w:top w:val="nil"/>
              <w:left w:val="nil"/>
              <w:bottom w:val="nil"/>
              <w:right w:val="nil"/>
            </w:tcBorders>
          </w:tcPr>
          <w:p w14:paraId="248FF032" w14:textId="77777777" w:rsidR="00E53A33" w:rsidRDefault="00E53A33">
            <w:pPr>
              <w:autoSpaceDE w:val="0"/>
              <w:autoSpaceDN w:val="0"/>
              <w:adjustRightInd w:val="0"/>
              <w:rPr>
                <w:rFonts w:ascii="Arial" w:eastAsiaTheme="minorEastAsia" w:hAnsi="Arial" w:cs="Arial"/>
                <w:color w:val="000000"/>
                <w:sz w:val="20"/>
                <w:szCs w:val="20"/>
                <w:lang w:val="en-US" w:eastAsia="en-US"/>
              </w:rPr>
            </w:pPr>
            <w:r>
              <w:rPr>
                <w:rFonts w:ascii="Arial" w:eastAsiaTheme="minorEastAsia" w:hAnsi="Arial" w:cs="Arial"/>
                <w:color w:val="000000"/>
                <w:sz w:val="20"/>
                <w:szCs w:val="20"/>
                <w:lang w:val="en-US" w:eastAsia="en-US"/>
              </w:rPr>
              <w:t>Membership fees</w:t>
            </w:r>
          </w:p>
        </w:tc>
        <w:tc>
          <w:tcPr>
            <w:tcW w:w="1380" w:type="dxa"/>
            <w:tcBorders>
              <w:top w:val="nil"/>
              <w:left w:val="nil"/>
              <w:bottom w:val="nil"/>
              <w:right w:val="nil"/>
            </w:tcBorders>
          </w:tcPr>
          <w:p w14:paraId="7B2B1448" w14:textId="17162437" w:rsidR="00E53A33" w:rsidRDefault="00E53A33">
            <w:pPr>
              <w:autoSpaceDE w:val="0"/>
              <w:autoSpaceDN w:val="0"/>
              <w:adjustRightInd w:val="0"/>
              <w:jc w:val="right"/>
              <w:rPr>
                <w:rFonts w:ascii="Arial" w:eastAsiaTheme="minorEastAsia" w:hAnsi="Arial" w:cs="Arial"/>
                <w:color w:val="000000"/>
                <w:sz w:val="20"/>
                <w:szCs w:val="20"/>
                <w:lang w:val="en-US" w:eastAsia="en-US"/>
              </w:rPr>
            </w:pPr>
            <w:r>
              <w:rPr>
                <w:rFonts w:ascii="Arial" w:eastAsiaTheme="minorEastAsia" w:hAnsi="Arial" w:cs="Arial"/>
                <w:color w:val="000000"/>
                <w:sz w:val="20"/>
                <w:szCs w:val="20"/>
                <w:lang w:val="en-US" w:eastAsia="en-US"/>
              </w:rPr>
              <w:t>£74.55</w:t>
            </w:r>
          </w:p>
        </w:tc>
      </w:tr>
      <w:tr w:rsidR="00E53A33" w14:paraId="762D96EC" w14:textId="77777777">
        <w:trPr>
          <w:trHeight w:val="280"/>
        </w:trPr>
        <w:tc>
          <w:tcPr>
            <w:tcW w:w="2220" w:type="dxa"/>
            <w:tcBorders>
              <w:top w:val="nil"/>
              <w:left w:val="nil"/>
              <w:bottom w:val="nil"/>
              <w:right w:val="nil"/>
            </w:tcBorders>
          </w:tcPr>
          <w:p w14:paraId="65CB19C6" w14:textId="77777777" w:rsidR="00E53A33" w:rsidRDefault="00E53A33">
            <w:pPr>
              <w:autoSpaceDE w:val="0"/>
              <w:autoSpaceDN w:val="0"/>
              <w:adjustRightInd w:val="0"/>
              <w:rPr>
                <w:rFonts w:ascii="Arial" w:eastAsiaTheme="minorEastAsia" w:hAnsi="Arial" w:cs="Arial"/>
                <w:color w:val="000000"/>
                <w:sz w:val="20"/>
                <w:szCs w:val="20"/>
                <w:lang w:val="en-US" w:eastAsia="en-US"/>
              </w:rPr>
            </w:pPr>
            <w:r>
              <w:rPr>
                <w:rFonts w:ascii="Arial" w:eastAsiaTheme="minorEastAsia" w:hAnsi="Arial" w:cs="Arial"/>
                <w:color w:val="000000"/>
                <w:sz w:val="20"/>
                <w:szCs w:val="20"/>
                <w:lang w:val="en-US" w:eastAsia="en-US"/>
              </w:rPr>
              <w:t>L Gibbons</w:t>
            </w:r>
          </w:p>
        </w:tc>
        <w:tc>
          <w:tcPr>
            <w:tcW w:w="2800" w:type="dxa"/>
            <w:tcBorders>
              <w:top w:val="nil"/>
              <w:left w:val="nil"/>
              <w:bottom w:val="nil"/>
              <w:right w:val="nil"/>
            </w:tcBorders>
          </w:tcPr>
          <w:p w14:paraId="3BA8BD50" w14:textId="77777777" w:rsidR="00E53A33" w:rsidRDefault="00E53A33">
            <w:pPr>
              <w:autoSpaceDE w:val="0"/>
              <w:autoSpaceDN w:val="0"/>
              <w:adjustRightInd w:val="0"/>
              <w:rPr>
                <w:rFonts w:ascii="Arial" w:eastAsiaTheme="minorEastAsia" w:hAnsi="Arial" w:cs="Arial"/>
                <w:color w:val="000000"/>
                <w:sz w:val="20"/>
                <w:szCs w:val="20"/>
                <w:lang w:val="en-US" w:eastAsia="en-US"/>
              </w:rPr>
            </w:pPr>
            <w:r>
              <w:rPr>
                <w:rFonts w:ascii="Arial" w:eastAsiaTheme="minorEastAsia" w:hAnsi="Arial" w:cs="Arial"/>
                <w:color w:val="000000"/>
                <w:sz w:val="20"/>
                <w:szCs w:val="20"/>
                <w:lang w:val="en-US" w:eastAsia="en-US"/>
              </w:rPr>
              <w:t>Clerk salary and expenses</w:t>
            </w:r>
          </w:p>
        </w:tc>
        <w:tc>
          <w:tcPr>
            <w:tcW w:w="1380" w:type="dxa"/>
            <w:tcBorders>
              <w:top w:val="nil"/>
              <w:left w:val="nil"/>
              <w:bottom w:val="nil"/>
              <w:right w:val="nil"/>
            </w:tcBorders>
          </w:tcPr>
          <w:p w14:paraId="0E413226" w14:textId="47780A07" w:rsidR="00E53A33" w:rsidRDefault="00E53A33">
            <w:pPr>
              <w:autoSpaceDE w:val="0"/>
              <w:autoSpaceDN w:val="0"/>
              <w:adjustRightInd w:val="0"/>
              <w:jc w:val="right"/>
              <w:rPr>
                <w:rFonts w:ascii="Arial" w:eastAsiaTheme="minorEastAsia" w:hAnsi="Arial" w:cs="Arial"/>
                <w:color w:val="000000"/>
                <w:sz w:val="20"/>
                <w:szCs w:val="20"/>
                <w:lang w:val="en-US" w:eastAsia="en-US"/>
              </w:rPr>
            </w:pPr>
            <w:r>
              <w:rPr>
                <w:rFonts w:ascii="Arial" w:eastAsiaTheme="minorEastAsia" w:hAnsi="Arial" w:cs="Arial"/>
                <w:color w:val="000000"/>
                <w:sz w:val="20"/>
                <w:szCs w:val="20"/>
                <w:lang w:val="en-US" w:eastAsia="en-US"/>
              </w:rPr>
              <w:t>£308.90</w:t>
            </w:r>
          </w:p>
        </w:tc>
      </w:tr>
    </w:tbl>
    <w:p w14:paraId="73ADBFBD" w14:textId="2E42168D" w:rsidR="00E53A33" w:rsidRDefault="00E53A33" w:rsidP="00FC3975">
      <w:pPr>
        <w:contextualSpacing/>
        <w:rPr>
          <w:rFonts w:asciiTheme="majorHAnsi" w:hAnsiTheme="majorHAnsi" w:cstheme="majorHAnsi"/>
          <w:b/>
          <w:sz w:val="22"/>
          <w:szCs w:val="22"/>
        </w:rPr>
      </w:pPr>
    </w:p>
    <w:p w14:paraId="3867DD57" w14:textId="5990DEB9" w:rsidR="00C24BA7" w:rsidRPr="00C24BA7" w:rsidRDefault="00C24BA7" w:rsidP="00FC3975">
      <w:pPr>
        <w:contextualSpacing/>
        <w:rPr>
          <w:rFonts w:asciiTheme="majorHAnsi" w:hAnsiTheme="majorHAnsi" w:cstheme="majorHAnsi"/>
          <w:b/>
          <w:sz w:val="22"/>
          <w:szCs w:val="22"/>
        </w:rPr>
      </w:pPr>
      <w:r w:rsidRPr="00C24BA7">
        <w:rPr>
          <w:rFonts w:asciiTheme="majorHAnsi" w:hAnsiTheme="majorHAnsi" w:cstheme="majorHAnsi"/>
          <w:b/>
          <w:sz w:val="22"/>
          <w:szCs w:val="22"/>
        </w:rPr>
        <w:t>Payment made prior to the meeting:</w:t>
      </w:r>
    </w:p>
    <w:p w14:paraId="222CB65F" w14:textId="0B755D85" w:rsidR="00C24BA7" w:rsidRPr="00C24BA7" w:rsidRDefault="00C24BA7" w:rsidP="00FC3975">
      <w:pPr>
        <w:contextualSpacing/>
        <w:rPr>
          <w:rFonts w:asciiTheme="majorHAnsi" w:hAnsiTheme="majorHAnsi" w:cstheme="majorHAnsi"/>
          <w:bCs/>
          <w:sz w:val="22"/>
          <w:szCs w:val="22"/>
        </w:rPr>
      </w:pPr>
      <w:r w:rsidRPr="00C24BA7">
        <w:rPr>
          <w:rFonts w:asciiTheme="majorHAnsi" w:hAnsiTheme="majorHAnsi" w:cstheme="majorHAnsi"/>
          <w:bCs/>
          <w:sz w:val="22"/>
          <w:szCs w:val="22"/>
        </w:rPr>
        <w:t>SG Manufacturing ltd</w:t>
      </w:r>
      <w:r>
        <w:rPr>
          <w:rFonts w:asciiTheme="majorHAnsi" w:hAnsiTheme="majorHAnsi" w:cstheme="majorHAnsi"/>
          <w:bCs/>
          <w:sz w:val="22"/>
          <w:szCs w:val="22"/>
        </w:rPr>
        <w:t xml:space="preserve">   </w:t>
      </w:r>
      <w:r w:rsidRPr="00C24BA7">
        <w:rPr>
          <w:rFonts w:asciiTheme="majorHAnsi" w:hAnsiTheme="majorHAnsi" w:cstheme="majorHAnsi"/>
          <w:bCs/>
          <w:sz w:val="22"/>
          <w:szCs w:val="22"/>
        </w:rPr>
        <w:t xml:space="preserve">   Purchase</w:t>
      </w:r>
      <w:r>
        <w:rPr>
          <w:rFonts w:asciiTheme="majorHAnsi" w:hAnsiTheme="majorHAnsi" w:cstheme="majorHAnsi"/>
          <w:bCs/>
          <w:sz w:val="22"/>
          <w:szCs w:val="22"/>
        </w:rPr>
        <w:t xml:space="preserve"> of Speed Indicator Device  </w:t>
      </w:r>
      <w:r w:rsidRPr="00C24BA7">
        <w:rPr>
          <w:rFonts w:asciiTheme="majorHAnsi" w:hAnsiTheme="majorHAnsi" w:cstheme="majorHAnsi"/>
          <w:bCs/>
          <w:sz w:val="22"/>
          <w:szCs w:val="22"/>
        </w:rPr>
        <w:t xml:space="preserve">  £3438.00</w:t>
      </w:r>
    </w:p>
    <w:p w14:paraId="18B44922" w14:textId="77777777" w:rsidR="00C24BA7" w:rsidRDefault="00C24BA7" w:rsidP="00FC3975">
      <w:pPr>
        <w:contextualSpacing/>
        <w:rPr>
          <w:rFonts w:asciiTheme="majorHAnsi" w:hAnsiTheme="majorHAnsi" w:cstheme="majorHAnsi"/>
          <w:b/>
          <w:sz w:val="22"/>
          <w:szCs w:val="22"/>
        </w:rPr>
      </w:pPr>
    </w:p>
    <w:p w14:paraId="5C697232" w14:textId="5802A631" w:rsidR="00FC3975" w:rsidRPr="002C60E0" w:rsidRDefault="00FC3975" w:rsidP="00AF4925">
      <w:pPr>
        <w:contextualSpacing/>
        <w:rPr>
          <w:rFonts w:asciiTheme="majorHAnsi" w:hAnsiTheme="majorHAnsi" w:cstheme="majorHAnsi"/>
          <w:sz w:val="22"/>
        </w:rPr>
      </w:pPr>
      <w:r w:rsidRPr="002C60E0">
        <w:rPr>
          <w:rFonts w:asciiTheme="majorHAnsi" w:hAnsiTheme="majorHAnsi" w:cstheme="majorHAnsi"/>
          <w:b/>
          <w:sz w:val="22"/>
          <w:szCs w:val="22"/>
        </w:rPr>
        <w:t>b) Bank Reconciliation</w:t>
      </w:r>
      <w:r w:rsidR="00AF4925">
        <w:rPr>
          <w:rFonts w:asciiTheme="majorHAnsi" w:hAnsiTheme="majorHAnsi" w:cstheme="majorHAnsi"/>
          <w:b/>
          <w:sz w:val="22"/>
          <w:szCs w:val="22"/>
        </w:rPr>
        <w:t>:</w:t>
      </w:r>
      <w:r w:rsidR="00CD0F7E">
        <w:rPr>
          <w:rFonts w:asciiTheme="majorHAnsi" w:hAnsiTheme="majorHAnsi" w:cstheme="majorHAnsi"/>
          <w:b/>
          <w:sz w:val="22"/>
          <w:szCs w:val="22"/>
        </w:rPr>
        <w:t xml:space="preserve"> </w:t>
      </w:r>
      <w:r w:rsidR="00CD0F7E" w:rsidRPr="00CD0F7E">
        <w:rPr>
          <w:rFonts w:asciiTheme="majorHAnsi" w:hAnsiTheme="majorHAnsi" w:cstheme="majorHAnsi"/>
          <w:bCs/>
          <w:sz w:val="22"/>
          <w:szCs w:val="22"/>
        </w:rPr>
        <w:t>Was agreed.</w:t>
      </w:r>
    </w:p>
    <w:p w14:paraId="0EE4C690" w14:textId="77777777" w:rsidR="00125A0B" w:rsidRPr="002C60E0" w:rsidRDefault="00125A0B" w:rsidP="00FC3975">
      <w:pPr>
        <w:rPr>
          <w:rFonts w:asciiTheme="majorHAnsi" w:hAnsiTheme="majorHAnsi" w:cstheme="majorHAnsi"/>
          <w:bCs/>
          <w:sz w:val="22"/>
          <w:szCs w:val="22"/>
        </w:rPr>
      </w:pPr>
    </w:p>
    <w:p w14:paraId="1E18F274" w14:textId="7D0A5F42" w:rsidR="00367EA5" w:rsidRDefault="005A7567" w:rsidP="005D6B6C">
      <w:pPr>
        <w:pStyle w:val="Heading3"/>
        <w:numPr>
          <w:ilvl w:val="0"/>
          <w:numId w:val="1"/>
        </w:numPr>
        <w:ind w:left="0" w:hanging="426"/>
        <w:rPr>
          <w:rFonts w:asciiTheme="majorHAnsi" w:hAnsiTheme="majorHAnsi" w:cstheme="majorHAnsi"/>
          <w:b w:val="0"/>
          <w:sz w:val="22"/>
          <w:lang w:val="en-US"/>
        </w:rPr>
      </w:pPr>
      <w:r w:rsidRPr="00407A7F">
        <w:rPr>
          <w:rFonts w:asciiTheme="majorHAnsi" w:hAnsiTheme="majorHAnsi" w:cstheme="majorHAnsi"/>
          <w:sz w:val="22"/>
          <w:lang w:val="en-US"/>
        </w:rPr>
        <w:t xml:space="preserve">Downclose Lane </w:t>
      </w:r>
      <w:r w:rsidR="007D57D9" w:rsidRPr="00407A7F">
        <w:rPr>
          <w:rFonts w:asciiTheme="majorHAnsi" w:hAnsiTheme="majorHAnsi" w:cstheme="majorHAnsi"/>
          <w:sz w:val="22"/>
          <w:lang w:val="en-US"/>
        </w:rPr>
        <w:t xml:space="preserve">widening/curbing </w:t>
      </w:r>
      <w:r w:rsidRPr="00407A7F">
        <w:rPr>
          <w:rFonts w:asciiTheme="majorHAnsi" w:hAnsiTheme="majorHAnsi" w:cstheme="majorHAnsi"/>
          <w:sz w:val="22"/>
          <w:lang w:val="en-US"/>
        </w:rPr>
        <w:t>update</w:t>
      </w:r>
      <w:r w:rsidR="00944B0F" w:rsidRPr="00407A7F">
        <w:rPr>
          <w:rFonts w:asciiTheme="majorHAnsi" w:hAnsiTheme="majorHAnsi" w:cstheme="majorHAnsi"/>
          <w:sz w:val="22"/>
          <w:lang w:val="en-US"/>
        </w:rPr>
        <w:t>:</w:t>
      </w:r>
      <w:r w:rsidR="0067518C" w:rsidRPr="00407A7F">
        <w:rPr>
          <w:rFonts w:asciiTheme="majorHAnsi" w:hAnsiTheme="majorHAnsi" w:cstheme="majorHAnsi"/>
          <w:b w:val="0"/>
          <w:sz w:val="22"/>
          <w:lang w:val="en-US"/>
        </w:rPr>
        <w:t xml:space="preserve"> </w:t>
      </w:r>
      <w:r w:rsidR="00367EA5" w:rsidRPr="00407A7F">
        <w:rPr>
          <w:rFonts w:asciiTheme="majorHAnsi" w:hAnsiTheme="majorHAnsi" w:cstheme="majorHAnsi"/>
          <w:b w:val="0"/>
          <w:sz w:val="22"/>
          <w:lang w:val="en-US"/>
        </w:rPr>
        <w:t>No further update</w:t>
      </w:r>
      <w:r w:rsidR="000A0C5A" w:rsidRPr="00407A7F">
        <w:rPr>
          <w:rFonts w:asciiTheme="majorHAnsi" w:hAnsiTheme="majorHAnsi" w:cstheme="majorHAnsi"/>
          <w:b w:val="0"/>
          <w:sz w:val="22"/>
          <w:lang w:val="en-US"/>
        </w:rPr>
        <w:t>.</w:t>
      </w:r>
      <w:r w:rsidR="002C60E0" w:rsidRPr="00407A7F">
        <w:rPr>
          <w:rFonts w:asciiTheme="majorHAnsi" w:hAnsiTheme="majorHAnsi" w:cstheme="majorHAnsi"/>
          <w:b w:val="0"/>
          <w:sz w:val="22"/>
          <w:lang w:val="en-US"/>
        </w:rPr>
        <w:t xml:space="preserve"> </w:t>
      </w:r>
    </w:p>
    <w:p w14:paraId="19D84992" w14:textId="77777777" w:rsidR="00407A7F" w:rsidRPr="00407A7F" w:rsidRDefault="00407A7F" w:rsidP="00407A7F">
      <w:pPr>
        <w:pStyle w:val="Normal1"/>
        <w:rPr>
          <w:lang w:val="en-US"/>
        </w:rPr>
      </w:pPr>
    </w:p>
    <w:p w14:paraId="4B6A51F6" w14:textId="21907838" w:rsidR="00FC0BB4" w:rsidRDefault="005A7567" w:rsidP="00BA4539">
      <w:pPr>
        <w:pStyle w:val="Heading3"/>
        <w:numPr>
          <w:ilvl w:val="0"/>
          <w:numId w:val="1"/>
        </w:numPr>
        <w:ind w:left="0" w:hanging="426"/>
        <w:rPr>
          <w:rFonts w:asciiTheme="majorHAnsi" w:hAnsiTheme="majorHAnsi" w:cstheme="majorHAnsi"/>
          <w:b w:val="0"/>
          <w:sz w:val="22"/>
        </w:rPr>
      </w:pPr>
      <w:r w:rsidRPr="00407A7F">
        <w:rPr>
          <w:rFonts w:asciiTheme="majorHAnsi" w:hAnsiTheme="majorHAnsi" w:cstheme="majorHAnsi"/>
          <w:sz w:val="22"/>
        </w:rPr>
        <w:t xml:space="preserve"> Bridge at Pipplepen Lane</w:t>
      </w:r>
      <w:r w:rsidRPr="00407A7F">
        <w:rPr>
          <w:rFonts w:asciiTheme="majorHAnsi" w:hAnsiTheme="majorHAnsi" w:cstheme="majorHAnsi"/>
          <w:b w:val="0"/>
          <w:sz w:val="22"/>
        </w:rPr>
        <w:t xml:space="preserve">: </w:t>
      </w:r>
      <w:r w:rsidR="00407A7F">
        <w:rPr>
          <w:rFonts w:asciiTheme="majorHAnsi" w:hAnsiTheme="majorHAnsi" w:cstheme="majorHAnsi"/>
          <w:b w:val="0"/>
          <w:sz w:val="22"/>
        </w:rPr>
        <w:t>Work has commenced. A strip of land has been purchased to allow an open ditch to be dug, that will run along the fence and feed into the River Parrett</w:t>
      </w:r>
      <w:r w:rsidR="00CD0F7E">
        <w:rPr>
          <w:rFonts w:asciiTheme="majorHAnsi" w:hAnsiTheme="majorHAnsi" w:cstheme="majorHAnsi"/>
          <w:b w:val="0"/>
          <w:sz w:val="22"/>
        </w:rPr>
        <w:t xml:space="preserve"> in the hope of solving the flooding issues.</w:t>
      </w:r>
      <w:r w:rsidR="004D6DC3">
        <w:rPr>
          <w:rFonts w:asciiTheme="majorHAnsi" w:hAnsiTheme="majorHAnsi" w:cstheme="majorHAnsi"/>
          <w:b w:val="0"/>
          <w:sz w:val="22"/>
        </w:rPr>
        <w:t xml:space="preserve">  Work </w:t>
      </w:r>
      <w:r w:rsidR="0045228C">
        <w:rPr>
          <w:rFonts w:asciiTheme="majorHAnsi" w:hAnsiTheme="majorHAnsi" w:cstheme="majorHAnsi"/>
          <w:b w:val="0"/>
          <w:sz w:val="22"/>
        </w:rPr>
        <w:t xml:space="preserve">has taken longer than initially planned and is </w:t>
      </w:r>
      <w:r w:rsidR="004D6DC3">
        <w:rPr>
          <w:rFonts w:asciiTheme="majorHAnsi" w:hAnsiTheme="majorHAnsi" w:cstheme="majorHAnsi"/>
          <w:b w:val="0"/>
          <w:sz w:val="22"/>
        </w:rPr>
        <w:t>still ongoing.</w:t>
      </w:r>
    </w:p>
    <w:p w14:paraId="71EF1F21" w14:textId="77777777" w:rsidR="00407A7F" w:rsidRPr="00407A7F" w:rsidRDefault="00407A7F" w:rsidP="00407A7F">
      <w:pPr>
        <w:pStyle w:val="Normal1"/>
      </w:pPr>
    </w:p>
    <w:p w14:paraId="7EDDF9F1" w14:textId="329154C2" w:rsidR="003F60A7" w:rsidRPr="002C60E0" w:rsidRDefault="003F60A7" w:rsidP="003F60A7">
      <w:pPr>
        <w:pStyle w:val="Heading3"/>
        <w:numPr>
          <w:ilvl w:val="0"/>
          <w:numId w:val="1"/>
        </w:numPr>
        <w:ind w:left="0" w:hanging="426"/>
        <w:rPr>
          <w:rFonts w:asciiTheme="majorHAnsi" w:hAnsiTheme="majorHAnsi"/>
          <w:b w:val="0"/>
          <w:bCs/>
          <w:color w:val="000000" w:themeColor="text1"/>
          <w:sz w:val="22"/>
        </w:rPr>
      </w:pPr>
      <w:r w:rsidRPr="002C60E0">
        <w:rPr>
          <w:rFonts w:asciiTheme="majorHAnsi" w:hAnsiTheme="majorHAnsi" w:cstheme="majorHAnsi"/>
          <w:sz w:val="22"/>
        </w:rPr>
        <w:t xml:space="preserve">20’s plenty campaign: </w:t>
      </w:r>
      <w:r w:rsidR="004D6DC3">
        <w:rPr>
          <w:rFonts w:asciiTheme="majorHAnsi" w:hAnsiTheme="majorHAnsi" w:cstheme="majorHAnsi"/>
          <w:b w:val="0"/>
          <w:bCs/>
          <w:sz w:val="22"/>
        </w:rPr>
        <w:t xml:space="preserve">We will consider the next phase of our campaign at our November meeting. </w:t>
      </w:r>
      <w:r w:rsidR="00177C9A">
        <w:rPr>
          <w:rFonts w:asciiTheme="majorHAnsi" w:hAnsiTheme="majorHAnsi" w:cstheme="majorHAnsi"/>
          <w:b w:val="0"/>
          <w:bCs/>
          <w:sz w:val="22"/>
        </w:rPr>
        <w:t>JH asked for Councillors to come to the meeting with suggestions.</w:t>
      </w:r>
    </w:p>
    <w:p w14:paraId="3157090E" w14:textId="77777777" w:rsidR="0038233D" w:rsidRPr="002C60E0" w:rsidRDefault="0038233D" w:rsidP="0038233D">
      <w:pPr>
        <w:pStyle w:val="Normal1"/>
        <w:rPr>
          <w:rFonts w:asciiTheme="majorHAnsi" w:hAnsiTheme="majorHAnsi"/>
          <w:bCs/>
          <w:sz w:val="22"/>
        </w:rPr>
      </w:pPr>
    </w:p>
    <w:p w14:paraId="63FCC1E4" w14:textId="6C7C437B" w:rsidR="00D872C6" w:rsidRPr="002C60E0" w:rsidRDefault="00BA7289" w:rsidP="00A44863">
      <w:pPr>
        <w:pStyle w:val="Heading3"/>
        <w:numPr>
          <w:ilvl w:val="0"/>
          <w:numId w:val="1"/>
        </w:numPr>
        <w:ind w:left="0" w:hanging="426"/>
        <w:rPr>
          <w:rFonts w:asciiTheme="majorHAnsi" w:hAnsiTheme="majorHAnsi" w:cstheme="majorHAnsi"/>
          <w:b w:val="0"/>
          <w:bCs/>
          <w:sz w:val="22"/>
          <w:lang w:val="en-US"/>
        </w:rPr>
      </w:pPr>
      <w:r w:rsidRPr="002C60E0">
        <w:rPr>
          <w:rFonts w:asciiTheme="majorHAnsi" w:hAnsiTheme="majorHAnsi" w:cstheme="majorHAnsi"/>
          <w:sz w:val="22"/>
        </w:rPr>
        <w:t xml:space="preserve"> </w:t>
      </w:r>
      <w:r w:rsidRPr="002C60E0">
        <w:rPr>
          <w:rFonts w:asciiTheme="majorHAnsi" w:hAnsiTheme="majorHAnsi" w:cstheme="majorHAnsi"/>
          <w:sz w:val="22"/>
          <w:lang w:val="en-US"/>
        </w:rPr>
        <w:t>Highways</w:t>
      </w:r>
      <w:r w:rsidR="00AD59E4" w:rsidRPr="002C60E0">
        <w:rPr>
          <w:rFonts w:asciiTheme="majorHAnsi" w:hAnsiTheme="majorHAnsi" w:cstheme="majorHAnsi"/>
          <w:sz w:val="22"/>
          <w:lang w:val="en-US"/>
        </w:rPr>
        <w:t xml:space="preserve"> Update:</w:t>
      </w:r>
      <w:r w:rsidR="00407A7F">
        <w:rPr>
          <w:rFonts w:asciiTheme="majorHAnsi" w:hAnsiTheme="majorHAnsi" w:cstheme="majorHAnsi"/>
          <w:b w:val="0"/>
          <w:bCs/>
          <w:sz w:val="22"/>
          <w:lang w:val="en-US"/>
        </w:rPr>
        <w:t xml:space="preserve"> </w:t>
      </w:r>
      <w:r w:rsidR="00177C9A">
        <w:rPr>
          <w:rFonts w:asciiTheme="majorHAnsi" w:hAnsiTheme="majorHAnsi" w:cstheme="majorHAnsi"/>
          <w:b w:val="0"/>
          <w:bCs/>
          <w:sz w:val="22"/>
          <w:lang w:val="en-US"/>
        </w:rPr>
        <w:t xml:space="preserve">The road has been resurfaced and white lining is due to take place in the next few days.  We will write to SCC to request a site meeting to discuss the issues in </w:t>
      </w:r>
      <w:proofErr w:type="gramStart"/>
      <w:r w:rsidR="00177C9A">
        <w:rPr>
          <w:rFonts w:asciiTheme="majorHAnsi" w:hAnsiTheme="majorHAnsi" w:cstheme="majorHAnsi"/>
          <w:b w:val="0"/>
          <w:bCs/>
          <w:sz w:val="22"/>
          <w:lang w:val="en-US"/>
        </w:rPr>
        <w:t>Back lane</w:t>
      </w:r>
      <w:proofErr w:type="gramEnd"/>
      <w:r w:rsidR="00177C9A">
        <w:rPr>
          <w:rFonts w:asciiTheme="majorHAnsi" w:hAnsiTheme="majorHAnsi" w:cstheme="majorHAnsi"/>
          <w:b w:val="0"/>
          <w:bCs/>
          <w:sz w:val="22"/>
          <w:lang w:val="en-US"/>
        </w:rPr>
        <w:t>.</w:t>
      </w:r>
    </w:p>
    <w:p w14:paraId="111341DC" w14:textId="77777777" w:rsidR="00A44863" w:rsidRPr="002C60E0" w:rsidRDefault="00A44863" w:rsidP="00A44863">
      <w:pPr>
        <w:pStyle w:val="Normal1"/>
        <w:rPr>
          <w:rFonts w:asciiTheme="majorHAnsi" w:hAnsiTheme="majorHAnsi"/>
          <w:sz w:val="22"/>
          <w:lang w:val="en-US"/>
        </w:rPr>
      </w:pPr>
    </w:p>
    <w:p w14:paraId="2D0FEFDD" w14:textId="030523A8" w:rsidR="00407A7F" w:rsidRPr="00177C9A" w:rsidRDefault="00BA7289" w:rsidP="005C59AF">
      <w:pPr>
        <w:pStyle w:val="Heading3"/>
        <w:numPr>
          <w:ilvl w:val="0"/>
          <w:numId w:val="1"/>
        </w:numPr>
        <w:ind w:left="0" w:hanging="426"/>
        <w:rPr>
          <w:rFonts w:asciiTheme="majorHAnsi" w:hAnsiTheme="majorHAnsi" w:cstheme="majorHAnsi"/>
          <w:b w:val="0"/>
          <w:bCs/>
          <w:sz w:val="22"/>
          <w:lang w:val="en-US"/>
        </w:rPr>
      </w:pPr>
      <w:r w:rsidRPr="00177C9A">
        <w:rPr>
          <w:rFonts w:asciiTheme="majorHAnsi" w:hAnsiTheme="majorHAnsi" w:cstheme="majorHAnsi"/>
          <w:sz w:val="22"/>
          <w:lang w:val="en-US"/>
        </w:rPr>
        <w:t>Neighbourhood Watch:</w:t>
      </w:r>
      <w:r w:rsidR="00CE1210" w:rsidRPr="00177C9A">
        <w:rPr>
          <w:rFonts w:asciiTheme="majorHAnsi" w:hAnsiTheme="majorHAnsi" w:cstheme="majorHAnsi"/>
          <w:sz w:val="22"/>
          <w:lang w:val="en-US"/>
        </w:rPr>
        <w:t xml:space="preserve"> </w:t>
      </w:r>
      <w:r w:rsidR="00177C9A" w:rsidRPr="00177C9A">
        <w:rPr>
          <w:rFonts w:asciiTheme="majorHAnsi" w:hAnsiTheme="majorHAnsi" w:cstheme="majorHAnsi"/>
          <w:b w:val="0"/>
          <w:bCs/>
          <w:sz w:val="22"/>
          <w:lang w:val="en-US"/>
        </w:rPr>
        <w:t>Nothing new to report.</w:t>
      </w:r>
    </w:p>
    <w:p w14:paraId="36A42796" w14:textId="77777777" w:rsidR="00177C9A" w:rsidRPr="00177C9A" w:rsidRDefault="00177C9A" w:rsidP="00177C9A">
      <w:pPr>
        <w:pStyle w:val="Normal1"/>
        <w:rPr>
          <w:lang w:val="en-US"/>
        </w:rPr>
      </w:pPr>
    </w:p>
    <w:p w14:paraId="216AE7DD" w14:textId="384805E8" w:rsidR="00952337" w:rsidRDefault="00BA7289" w:rsidP="008D4A84">
      <w:pPr>
        <w:pStyle w:val="Heading3"/>
        <w:numPr>
          <w:ilvl w:val="0"/>
          <w:numId w:val="1"/>
        </w:numPr>
        <w:ind w:left="0" w:hanging="426"/>
        <w:rPr>
          <w:rFonts w:asciiTheme="majorHAnsi" w:hAnsiTheme="majorHAnsi" w:cstheme="majorHAnsi"/>
          <w:b w:val="0"/>
          <w:bCs/>
          <w:sz w:val="22"/>
          <w:lang w:val="en-US"/>
        </w:rPr>
      </w:pPr>
      <w:r w:rsidRPr="00407A7F">
        <w:rPr>
          <w:rFonts w:asciiTheme="majorHAnsi" w:hAnsiTheme="majorHAnsi" w:cstheme="majorHAnsi"/>
          <w:sz w:val="22"/>
          <w:lang w:val="en-US"/>
        </w:rPr>
        <w:t xml:space="preserve">Speed Watch: </w:t>
      </w:r>
      <w:r w:rsidR="00177C9A">
        <w:rPr>
          <w:rFonts w:asciiTheme="majorHAnsi" w:hAnsiTheme="majorHAnsi" w:cstheme="majorHAnsi"/>
          <w:b w:val="0"/>
          <w:bCs/>
          <w:sz w:val="22"/>
          <w:lang w:val="en-US"/>
        </w:rPr>
        <w:t xml:space="preserve"> An increase in speed has been noted since the reduction in HGV’s </w:t>
      </w:r>
      <w:r w:rsidR="003A1EC9">
        <w:rPr>
          <w:rFonts w:asciiTheme="majorHAnsi" w:hAnsiTheme="majorHAnsi" w:cstheme="majorHAnsi"/>
          <w:b w:val="0"/>
          <w:bCs/>
          <w:sz w:val="22"/>
          <w:lang w:val="en-US"/>
        </w:rPr>
        <w:t xml:space="preserve">passing through the village. </w:t>
      </w:r>
    </w:p>
    <w:p w14:paraId="4F4CF511" w14:textId="77777777" w:rsidR="00407A7F" w:rsidRPr="00407A7F" w:rsidRDefault="00407A7F" w:rsidP="00407A7F">
      <w:pPr>
        <w:pStyle w:val="Normal1"/>
        <w:rPr>
          <w:lang w:val="en-US"/>
        </w:rPr>
      </w:pPr>
    </w:p>
    <w:p w14:paraId="1D3935A5" w14:textId="37A46958" w:rsidR="00407A7F" w:rsidRDefault="00F6703D" w:rsidP="00177C9A">
      <w:pPr>
        <w:pStyle w:val="Heading3"/>
        <w:numPr>
          <w:ilvl w:val="0"/>
          <w:numId w:val="1"/>
        </w:numPr>
        <w:ind w:left="0" w:hanging="426"/>
        <w:rPr>
          <w:rFonts w:asciiTheme="majorHAnsi" w:hAnsiTheme="majorHAnsi" w:cstheme="majorHAnsi"/>
          <w:b w:val="0"/>
          <w:bCs/>
          <w:sz w:val="22"/>
        </w:rPr>
      </w:pPr>
      <w:r w:rsidRPr="00407A7F">
        <w:rPr>
          <w:rFonts w:asciiTheme="majorHAnsi" w:hAnsiTheme="majorHAnsi" w:cstheme="majorHAnsi"/>
          <w:bCs/>
          <w:sz w:val="22"/>
        </w:rPr>
        <w:t>Speed Indicator Device:</w:t>
      </w:r>
      <w:r w:rsidR="00751450" w:rsidRPr="00407A7F">
        <w:rPr>
          <w:rFonts w:asciiTheme="majorHAnsi" w:hAnsiTheme="majorHAnsi" w:cstheme="majorHAnsi"/>
          <w:b w:val="0"/>
          <w:bCs/>
          <w:sz w:val="22"/>
        </w:rPr>
        <w:t xml:space="preserve"> </w:t>
      </w:r>
      <w:r w:rsidR="00177C9A">
        <w:rPr>
          <w:rFonts w:asciiTheme="majorHAnsi" w:hAnsiTheme="majorHAnsi" w:cstheme="majorHAnsi"/>
          <w:b w:val="0"/>
          <w:bCs/>
          <w:sz w:val="22"/>
        </w:rPr>
        <w:t xml:space="preserve">This is due for delivery </w:t>
      </w:r>
      <w:r w:rsidR="003A1EC9">
        <w:rPr>
          <w:rFonts w:asciiTheme="majorHAnsi" w:hAnsiTheme="majorHAnsi" w:cstheme="majorHAnsi"/>
          <w:b w:val="0"/>
          <w:bCs/>
          <w:sz w:val="22"/>
        </w:rPr>
        <w:t>imminently</w:t>
      </w:r>
      <w:r w:rsidR="00177C9A">
        <w:rPr>
          <w:rFonts w:asciiTheme="majorHAnsi" w:hAnsiTheme="majorHAnsi" w:cstheme="majorHAnsi"/>
          <w:b w:val="0"/>
          <w:bCs/>
          <w:sz w:val="22"/>
        </w:rPr>
        <w:t xml:space="preserve">. </w:t>
      </w:r>
      <w:r w:rsidR="0045228C">
        <w:rPr>
          <w:rFonts w:asciiTheme="majorHAnsi" w:hAnsiTheme="majorHAnsi" w:cstheme="majorHAnsi"/>
          <w:b w:val="0"/>
          <w:bCs/>
          <w:sz w:val="22"/>
        </w:rPr>
        <w:t>It</w:t>
      </w:r>
      <w:r w:rsidR="003A1EC9">
        <w:rPr>
          <w:rFonts w:asciiTheme="majorHAnsi" w:hAnsiTheme="majorHAnsi" w:cstheme="majorHAnsi"/>
          <w:b w:val="0"/>
          <w:bCs/>
          <w:sz w:val="22"/>
        </w:rPr>
        <w:t xml:space="preserve"> will be put in place as soon as it </w:t>
      </w:r>
      <w:proofErr w:type="gramStart"/>
      <w:r w:rsidR="003A1EC9">
        <w:rPr>
          <w:rFonts w:asciiTheme="majorHAnsi" w:hAnsiTheme="majorHAnsi" w:cstheme="majorHAnsi"/>
          <w:b w:val="0"/>
          <w:bCs/>
          <w:sz w:val="22"/>
        </w:rPr>
        <w:t>arrives</w:t>
      </w:r>
      <w:proofErr w:type="gramEnd"/>
      <w:r w:rsidR="0045228C">
        <w:rPr>
          <w:rFonts w:asciiTheme="majorHAnsi" w:hAnsiTheme="majorHAnsi" w:cstheme="majorHAnsi"/>
          <w:b w:val="0"/>
          <w:bCs/>
          <w:sz w:val="22"/>
        </w:rPr>
        <w:t xml:space="preserve"> and the location swapped every two weeks</w:t>
      </w:r>
      <w:r w:rsidR="003A1EC9">
        <w:rPr>
          <w:rFonts w:asciiTheme="majorHAnsi" w:hAnsiTheme="majorHAnsi" w:cstheme="majorHAnsi"/>
          <w:b w:val="0"/>
          <w:bCs/>
          <w:sz w:val="22"/>
        </w:rPr>
        <w:t>.</w:t>
      </w:r>
    </w:p>
    <w:p w14:paraId="4C855CE4" w14:textId="77777777" w:rsidR="00177C9A" w:rsidRPr="00177C9A" w:rsidRDefault="00177C9A" w:rsidP="00177C9A">
      <w:pPr>
        <w:pStyle w:val="Normal1"/>
      </w:pPr>
    </w:p>
    <w:p w14:paraId="08FC6C86" w14:textId="202C36AF" w:rsidR="002C60E0" w:rsidRPr="002C60E0" w:rsidRDefault="00E86751" w:rsidP="00407A7F">
      <w:pPr>
        <w:pStyle w:val="Heading3"/>
        <w:numPr>
          <w:ilvl w:val="0"/>
          <w:numId w:val="1"/>
        </w:numPr>
        <w:ind w:left="0" w:hanging="426"/>
        <w:rPr>
          <w:rFonts w:asciiTheme="majorHAnsi" w:hAnsiTheme="majorHAnsi"/>
          <w:sz w:val="22"/>
        </w:rPr>
      </w:pPr>
      <w:r w:rsidRPr="002C60E0">
        <w:rPr>
          <w:rFonts w:asciiTheme="majorHAnsi" w:hAnsiTheme="majorHAnsi" w:cstheme="majorHAnsi"/>
          <w:sz w:val="22"/>
          <w:lang w:val="en-US"/>
        </w:rPr>
        <w:t>Broadband:</w:t>
      </w:r>
      <w:r w:rsidR="000551EF" w:rsidRPr="002C60E0">
        <w:rPr>
          <w:rFonts w:asciiTheme="majorHAnsi" w:hAnsiTheme="majorHAnsi" w:cstheme="majorHAnsi"/>
          <w:sz w:val="22"/>
          <w:lang w:val="en-US"/>
        </w:rPr>
        <w:t xml:space="preserve"> </w:t>
      </w:r>
      <w:r w:rsidR="00407A7F">
        <w:rPr>
          <w:rFonts w:asciiTheme="majorHAnsi" w:hAnsiTheme="majorHAnsi" w:cstheme="majorHAnsi"/>
          <w:b w:val="0"/>
          <w:bCs/>
          <w:sz w:val="22"/>
          <w:lang w:val="en-US"/>
        </w:rPr>
        <w:t xml:space="preserve">JH </w:t>
      </w:r>
      <w:r w:rsidR="003A1EC9">
        <w:rPr>
          <w:rFonts w:asciiTheme="majorHAnsi" w:hAnsiTheme="majorHAnsi" w:cstheme="majorHAnsi"/>
          <w:b w:val="0"/>
          <w:bCs/>
          <w:sz w:val="22"/>
          <w:lang w:val="en-US"/>
        </w:rPr>
        <w:t>is still looking into Broadband options.</w:t>
      </w:r>
      <w:r w:rsidR="00407A7F">
        <w:rPr>
          <w:rFonts w:asciiTheme="majorHAnsi" w:hAnsiTheme="majorHAnsi" w:cstheme="majorHAnsi"/>
          <w:b w:val="0"/>
          <w:bCs/>
          <w:sz w:val="22"/>
          <w:lang w:val="en-US"/>
        </w:rPr>
        <w:t xml:space="preserve"> </w:t>
      </w:r>
    </w:p>
    <w:p w14:paraId="34ECAB9B" w14:textId="77777777" w:rsidR="00407A7F" w:rsidRPr="002C60E0" w:rsidRDefault="00407A7F" w:rsidP="002C60E0">
      <w:pPr>
        <w:pStyle w:val="Normal1"/>
        <w:rPr>
          <w:lang w:val="en-US"/>
        </w:rPr>
      </w:pPr>
    </w:p>
    <w:p w14:paraId="662D58CE" w14:textId="43B6A9F8" w:rsidR="00407A7F" w:rsidRPr="00407A7F" w:rsidRDefault="00407A7F" w:rsidP="002C60E0">
      <w:pPr>
        <w:pStyle w:val="Heading3"/>
        <w:numPr>
          <w:ilvl w:val="0"/>
          <w:numId w:val="1"/>
        </w:numPr>
        <w:ind w:left="0" w:hanging="426"/>
        <w:rPr>
          <w:rFonts w:asciiTheme="majorHAnsi" w:hAnsiTheme="majorHAnsi" w:cstheme="majorHAnsi"/>
          <w:b w:val="0"/>
          <w:bCs/>
          <w:sz w:val="22"/>
          <w:lang w:val="en-US"/>
        </w:rPr>
      </w:pPr>
      <w:r>
        <w:rPr>
          <w:rFonts w:asciiTheme="majorHAnsi" w:hAnsiTheme="majorHAnsi" w:cstheme="majorHAnsi"/>
          <w:sz w:val="22"/>
          <w:lang w:val="en-US"/>
        </w:rPr>
        <w:t xml:space="preserve">Layby at the South end of the village:  </w:t>
      </w:r>
      <w:r w:rsidR="003A1EC9">
        <w:rPr>
          <w:rFonts w:asciiTheme="majorHAnsi" w:hAnsiTheme="majorHAnsi" w:cstheme="majorHAnsi"/>
          <w:b w:val="0"/>
          <w:bCs/>
          <w:sz w:val="22"/>
          <w:lang w:val="en-US"/>
        </w:rPr>
        <w:t>We have received the two bollards which we ordered.  These will be put in place once the lines have been painted</w:t>
      </w:r>
      <w:r w:rsidR="0045228C">
        <w:rPr>
          <w:rFonts w:asciiTheme="majorHAnsi" w:hAnsiTheme="majorHAnsi" w:cstheme="majorHAnsi"/>
          <w:b w:val="0"/>
          <w:bCs/>
          <w:sz w:val="22"/>
          <w:lang w:val="en-US"/>
        </w:rPr>
        <w:t>, so that they can be sited correctly.</w:t>
      </w:r>
    </w:p>
    <w:p w14:paraId="112CB161" w14:textId="77777777" w:rsidR="00407A7F" w:rsidRPr="00407A7F" w:rsidRDefault="00407A7F" w:rsidP="00407A7F">
      <w:pPr>
        <w:pStyle w:val="Normal1"/>
        <w:rPr>
          <w:lang w:val="en-US"/>
        </w:rPr>
      </w:pPr>
    </w:p>
    <w:p w14:paraId="6AEE9AB9" w14:textId="70B13F12" w:rsidR="00F23CCE" w:rsidRPr="00407A7F" w:rsidRDefault="00BA7289" w:rsidP="0035713A">
      <w:pPr>
        <w:pStyle w:val="Heading3"/>
        <w:numPr>
          <w:ilvl w:val="0"/>
          <w:numId w:val="1"/>
        </w:numPr>
        <w:ind w:left="0" w:hanging="426"/>
        <w:rPr>
          <w:rFonts w:asciiTheme="majorHAnsi" w:hAnsiTheme="majorHAnsi" w:cstheme="majorHAnsi"/>
          <w:bCs/>
          <w:sz w:val="22"/>
        </w:rPr>
      </w:pPr>
      <w:r w:rsidRPr="00407A7F">
        <w:rPr>
          <w:rFonts w:asciiTheme="majorHAnsi" w:hAnsiTheme="majorHAnsi" w:cstheme="majorHAnsi"/>
          <w:sz w:val="22"/>
          <w:lang w:val="en-US"/>
        </w:rPr>
        <w:t>Matters to report / Correspondence:</w:t>
      </w:r>
      <w:r w:rsidR="00475FBE" w:rsidRPr="00407A7F">
        <w:rPr>
          <w:rFonts w:asciiTheme="majorHAnsi" w:hAnsiTheme="majorHAnsi" w:cstheme="majorHAnsi"/>
          <w:sz w:val="22"/>
          <w:lang w:val="en-US"/>
        </w:rPr>
        <w:t xml:space="preserve"> </w:t>
      </w:r>
      <w:r w:rsidR="00407A7F" w:rsidRPr="00407A7F">
        <w:rPr>
          <w:rFonts w:asciiTheme="majorHAnsi" w:hAnsiTheme="majorHAnsi" w:cstheme="majorHAnsi"/>
          <w:b w:val="0"/>
          <w:bCs/>
          <w:sz w:val="22"/>
          <w:lang w:val="en-US"/>
        </w:rPr>
        <w:t>None.</w:t>
      </w:r>
    </w:p>
    <w:p w14:paraId="349E1F7C" w14:textId="77777777" w:rsidR="007C5731" w:rsidRPr="002C60E0" w:rsidRDefault="007C5731" w:rsidP="007C5731">
      <w:pPr>
        <w:pStyle w:val="Normal1"/>
        <w:rPr>
          <w:rFonts w:asciiTheme="majorHAnsi" w:hAnsiTheme="majorHAnsi"/>
          <w:sz w:val="22"/>
        </w:rPr>
      </w:pPr>
    </w:p>
    <w:p w14:paraId="5C90B139" w14:textId="03510A40" w:rsidR="0064579E" w:rsidRPr="002C60E0" w:rsidRDefault="00100FDD" w:rsidP="00887976">
      <w:pPr>
        <w:pStyle w:val="Heading1"/>
        <w:rPr>
          <w:rFonts w:asciiTheme="majorHAnsi" w:hAnsiTheme="majorHAnsi" w:cstheme="majorHAnsi"/>
          <w:sz w:val="22"/>
        </w:rPr>
      </w:pPr>
      <w:r w:rsidRPr="002C60E0">
        <w:rPr>
          <w:rFonts w:asciiTheme="majorHAnsi" w:hAnsiTheme="majorHAnsi" w:cstheme="majorHAnsi"/>
          <w:bCs/>
          <w:sz w:val="22"/>
        </w:rPr>
        <w:t xml:space="preserve">The </w:t>
      </w:r>
      <w:r w:rsidR="008D1621" w:rsidRPr="002C60E0">
        <w:rPr>
          <w:rFonts w:asciiTheme="majorHAnsi" w:hAnsiTheme="majorHAnsi" w:cstheme="majorHAnsi"/>
          <w:bCs/>
          <w:sz w:val="22"/>
        </w:rPr>
        <w:t xml:space="preserve">next </w:t>
      </w:r>
      <w:r w:rsidRPr="002C60E0">
        <w:rPr>
          <w:rFonts w:asciiTheme="majorHAnsi" w:hAnsiTheme="majorHAnsi" w:cstheme="majorHAnsi"/>
          <w:bCs/>
          <w:sz w:val="22"/>
        </w:rPr>
        <w:t>Parish Council meeting will take place on:</w:t>
      </w:r>
      <w:r w:rsidR="000A632A" w:rsidRPr="002C60E0">
        <w:rPr>
          <w:rFonts w:asciiTheme="majorHAnsi" w:hAnsiTheme="majorHAnsi" w:cstheme="majorHAnsi"/>
          <w:bCs/>
          <w:sz w:val="22"/>
        </w:rPr>
        <w:t xml:space="preserve"> </w:t>
      </w:r>
      <w:r w:rsidRPr="002C60E0">
        <w:rPr>
          <w:rFonts w:asciiTheme="majorHAnsi" w:hAnsiTheme="majorHAnsi" w:cstheme="majorHAnsi"/>
          <w:bCs/>
          <w:sz w:val="22"/>
        </w:rPr>
        <w:t xml:space="preserve"> </w:t>
      </w:r>
      <w:r w:rsidR="00F652CB" w:rsidRPr="002C60E0">
        <w:rPr>
          <w:rFonts w:asciiTheme="majorHAnsi" w:hAnsiTheme="majorHAnsi" w:cstheme="majorHAnsi"/>
          <w:bCs/>
          <w:sz w:val="22"/>
        </w:rPr>
        <w:t>Tuesday</w:t>
      </w:r>
      <w:r w:rsidR="007F3FC2" w:rsidRPr="002C60E0">
        <w:rPr>
          <w:rFonts w:asciiTheme="majorHAnsi" w:hAnsiTheme="majorHAnsi" w:cstheme="majorHAnsi"/>
          <w:bCs/>
          <w:sz w:val="22"/>
        </w:rPr>
        <w:t xml:space="preserve"> </w:t>
      </w:r>
      <w:r w:rsidR="00B7735D">
        <w:rPr>
          <w:rFonts w:asciiTheme="majorHAnsi" w:hAnsiTheme="majorHAnsi" w:cstheme="majorHAnsi"/>
          <w:bCs/>
          <w:sz w:val="22"/>
        </w:rPr>
        <w:t>2nd</w:t>
      </w:r>
      <w:r w:rsidR="00FC3975" w:rsidRPr="002C60E0">
        <w:rPr>
          <w:rFonts w:asciiTheme="majorHAnsi" w:hAnsiTheme="majorHAnsi" w:cstheme="majorHAnsi"/>
          <w:bCs/>
          <w:sz w:val="22"/>
        </w:rPr>
        <w:t xml:space="preserve"> </w:t>
      </w:r>
      <w:r w:rsidR="00B7735D">
        <w:rPr>
          <w:rFonts w:asciiTheme="majorHAnsi" w:hAnsiTheme="majorHAnsi" w:cstheme="majorHAnsi"/>
          <w:bCs/>
          <w:sz w:val="22"/>
        </w:rPr>
        <w:t>November</w:t>
      </w:r>
      <w:r w:rsidR="00FC08C9" w:rsidRPr="002C60E0">
        <w:rPr>
          <w:rFonts w:asciiTheme="majorHAnsi" w:hAnsiTheme="majorHAnsi" w:cstheme="majorHAnsi"/>
          <w:bCs/>
          <w:sz w:val="22"/>
        </w:rPr>
        <w:t xml:space="preserve"> 2</w:t>
      </w:r>
      <w:r w:rsidR="002B1FF1" w:rsidRPr="002C60E0">
        <w:rPr>
          <w:rFonts w:asciiTheme="majorHAnsi" w:hAnsiTheme="majorHAnsi" w:cstheme="majorHAnsi"/>
          <w:bCs/>
          <w:sz w:val="22"/>
        </w:rPr>
        <w:t>0</w:t>
      </w:r>
      <w:r w:rsidR="00F6703D" w:rsidRPr="002C60E0">
        <w:rPr>
          <w:rFonts w:asciiTheme="majorHAnsi" w:hAnsiTheme="majorHAnsi" w:cstheme="majorHAnsi"/>
          <w:bCs/>
          <w:sz w:val="22"/>
        </w:rPr>
        <w:t>2</w:t>
      </w:r>
      <w:r w:rsidR="00026496" w:rsidRPr="002C60E0">
        <w:rPr>
          <w:rFonts w:asciiTheme="majorHAnsi" w:hAnsiTheme="majorHAnsi" w:cstheme="majorHAnsi"/>
          <w:bCs/>
          <w:sz w:val="22"/>
        </w:rPr>
        <w:t>1</w:t>
      </w:r>
      <w:r w:rsidR="00154868" w:rsidRPr="002C60E0">
        <w:rPr>
          <w:rFonts w:asciiTheme="majorHAnsi" w:hAnsiTheme="majorHAnsi" w:cstheme="majorHAnsi"/>
          <w:sz w:val="22"/>
        </w:rPr>
        <w:t>,</w:t>
      </w:r>
      <w:r w:rsidR="00F652CB" w:rsidRPr="002C60E0">
        <w:rPr>
          <w:rFonts w:asciiTheme="majorHAnsi" w:hAnsiTheme="majorHAnsi" w:cstheme="majorHAnsi"/>
          <w:sz w:val="22"/>
        </w:rPr>
        <w:t xml:space="preserve"> 7.</w:t>
      </w:r>
      <w:r w:rsidR="00FC3975" w:rsidRPr="002C60E0">
        <w:rPr>
          <w:rFonts w:asciiTheme="majorHAnsi" w:hAnsiTheme="majorHAnsi" w:cstheme="majorHAnsi"/>
          <w:sz w:val="22"/>
        </w:rPr>
        <w:t>3</w:t>
      </w:r>
      <w:r w:rsidR="00F652CB" w:rsidRPr="002C60E0">
        <w:rPr>
          <w:rFonts w:asciiTheme="majorHAnsi" w:hAnsiTheme="majorHAnsi" w:cstheme="majorHAnsi"/>
          <w:sz w:val="22"/>
        </w:rPr>
        <w:t xml:space="preserve">0pm </w:t>
      </w:r>
    </w:p>
    <w:p w14:paraId="323FE8E8" w14:textId="58D6D6AF" w:rsidR="0064579E" w:rsidRPr="002C60E0" w:rsidRDefault="0064579E" w:rsidP="0064579E">
      <w:pPr>
        <w:pStyle w:val="Heading1"/>
        <w:rPr>
          <w:rFonts w:asciiTheme="majorHAnsi" w:hAnsiTheme="majorHAnsi" w:cstheme="majorHAnsi"/>
          <w:sz w:val="22"/>
        </w:rPr>
      </w:pPr>
    </w:p>
    <w:p w14:paraId="44F6DF93" w14:textId="77777777" w:rsidR="0064579E" w:rsidRPr="002C60E0" w:rsidRDefault="0064579E" w:rsidP="0064579E">
      <w:pPr>
        <w:pStyle w:val="Normal1"/>
        <w:rPr>
          <w:rFonts w:asciiTheme="majorHAnsi" w:hAnsiTheme="majorHAnsi" w:cstheme="majorHAnsi"/>
          <w:sz w:val="22"/>
        </w:rPr>
      </w:pPr>
    </w:p>
    <w:sectPr w:rsidR="0064579E" w:rsidRPr="002C60E0" w:rsidSect="00457315">
      <w:pgSz w:w="11900" w:h="16840"/>
      <w:pgMar w:top="794" w:right="510"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B1475"/>
    <w:multiLevelType w:val="hybridMultilevel"/>
    <w:tmpl w:val="5658FA66"/>
    <w:lvl w:ilvl="0" w:tplc="850ECBA6">
      <w:start w:val="1"/>
      <w:numFmt w:val="decimal"/>
      <w:lvlText w:val="%1."/>
      <w:lvlJc w:val="left"/>
      <w:pPr>
        <w:ind w:left="72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9C12CF"/>
    <w:multiLevelType w:val="hybridMultilevel"/>
    <w:tmpl w:val="C4FEE638"/>
    <w:lvl w:ilvl="0" w:tplc="AB2C2C92">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2" w15:restartNumberingAfterBreak="0">
    <w:nsid w:val="0BBD0A32"/>
    <w:multiLevelType w:val="hybridMultilevel"/>
    <w:tmpl w:val="9732FDD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DE35157"/>
    <w:multiLevelType w:val="hybridMultilevel"/>
    <w:tmpl w:val="E6AE1D92"/>
    <w:lvl w:ilvl="0" w:tplc="BE60E9B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AB4C2948"/>
    <w:lvl w:ilvl="0" w:tplc="16F411B8">
      <w:start w:val="1"/>
      <w:numFmt w:val="decimal"/>
      <w:lvlText w:val="%1."/>
      <w:lvlJc w:val="left"/>
      <w:pPr>
        <w:ind w:left="862" w:hanging="360"/>
      </w:pPr>
      <w:rPr>
        <w:rFonts w:hint="default"/>
        <w:b/>
        <w:sz w:val="28"/>
        <w:szCs w:val="28"/>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21653A6"/>
    <w:multiLevelType w:val="hybridMultilevel"/>
    <w:tmpl w:val="9B766D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526263"/>
    <w:multiLevelType w:val="hybridMultilevel"/>
    <w:tmpl w:val="8E888A2E"/>
    <w:lvl w:ilvl="0" w:tplc="0BD2F1BC">
      <w:start w:val="1"/>
      <w:numFmt w:val="decimal"/>
      <w:lvlText w:val="%1."/>
      <w:lvlJc w:val="left"/>
      <w:pPr>
        <w:ind w:left="862" w:hanging="360"/>
      </w:pPr>
      <w:rPr>
        <w:rFonts w:hint="default"/>
        <w:b/>
        <w:sz w:val="28"/>
        <w:szCs w:val="28"/>
        <w:lang w:val="en-US"/>
      </w:rPr>
    </w:lvl>
    <w:lvl w:ilvl="1" w:tplc="AA9499DE">
      <w:start w:val="1"/>
      <w:numFmt w:val="lowerLetter"/>
      <w:lvlText w:val="%2)"/>
      <w:lvlJc w:val="left"/>
      <w:pPr>
        <w:ind w:left="1440" w:hanging="360"/>
      </w:pPr>
      <w:rPr>
        <w:rFonts w:hint="default"/>
        <w:b/>
        <w:color w:val="auto"/>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E46BBE"/>
    <w:multiLevelType w:val="hybridMultilevel"/>
    <w:tmpl w:val="F0C2D00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9354296"/>
    <w:multiLevelType w:val="hybridMultilevel"/>
    <w:tmpl w:val="4D809540"/>
    <w:lvl w:ilvl="0" w:tplc="1E9E00F0">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9" w15:restartNumberingAfterBreak="0">
    <w:nsid w:val="4C9536A0"/>
    <w:multiLevelType w:val="hybridMultilevel"/>
    <w:tmpl w:val="97E0ED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22F6F57"/>
    <w:multiLevelType w:val="hybridMultilevel"/>
    <w:tmpl w:val="DE46D4B8"/>
    <w:lvl w:ilvl="0" w:tplc="F68E6EEC">
      <w:start w:val="1"/>
      <w:numFmt w:val="decimal"/>
      <w:lvlText w:val="%1."/>
      <w:lvlJc w:val="left"/>
      <w:pPr>
        <w:ind w:left="36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9"/>
  </w:num>
  <w:num w:numId="3">
    <w:abstractNumId w:val="1"/>
  </w:num>
  <w:num w:numId="4">
    <w:abstractNumId w:val="8"/>
  </w:num>
  <w:num w:numId="5">
    <w:abstractNumId w:val="0"/>
  </w:num>
  <w:num w:numId="6">
    <w:abstractNumId w:val="10"/>
  </w:num>
  <w:num w:numId="7">
    <w:abstractNumId w:val="3"/>
  </w:num>
  <w:num w:numId="8">
    <w:abstractNumId w:val="6"/>
  </w:num>
  <w:num w:numId="9">
    <w:abstractNumId w:val="7"/>
  </w:num>
  <w:num w:numId="10">
    <w:abstractNumId w:val="5"/>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9C6"/>
    <w:rsid w:val="000128B6"/>
    <w:rsid w:val="00025AA1"/>
    <w:rsid w:val="00026496"/>
    <w:rsid w:val="000279C6"/>
    <w:rsid w:val="000331E3"/>
    <w:rsid w:val="00043E27"/>
    <w:rsid w:val="00043F80"/>
    <w:rsid w:val="00045E3A"/>
    <w:rsid w:val="00046142"/>
    <w:rsid w:val="000551EF"/>
    <w:rsid w:val="00085213"/>
    <w:rsid w:val="00086CC2"/>
    <w:rsid w:val="00090B36"/>
    <w:rsid w:val="000A0C5A"/>
    <w:rsid w:val="000A632A"/>
    <w:rsid w:val="000B253C"/>
    <w:rsid w:val="000E51F3"/>
    <w:rsid w:val="00100FDD"/>
    <w:rsid w:val="00102104"/>
    <w:rsid w:val="00111144"/>
    <w:rsid w:val="00113800"/>
    <w:rsid w:val="00115C22"/>
    <w:rsid w:val="00116D51"/>
    <w:rsid w:val="001200BC"/>
    <w:rsid w:val="00124EA1"/>
    <w:rsid w:val="00125A0B"/>
    <w:rsid w:val="00146F6D"/>
    <w:rsid w:val="00152525"/>
    <w:rsid w:val="00154868"/>
    <w:rsid w:val="001639DC"/>
    <w:rsid w:val="00166EF7"/>
    <w:rsid w:val="00177C9A"/>
    <w:rsid w:val="00185622"/>
    <w:rsid w:val="00195A9F"/>
    <w:rsid w:val="001A32CE"/>
    <w:rsid w:val="001A3BF5"/>
    <w:rsid w:val="001B0352"/>
    <w:rsid w:val="001B6DDC"/>
    <w:rsid w:val="001C4B4E"/>
    <w:rsid w:val="001D1E64"/>
    <w:rsid w:val="001D6FD3"/>
    <w:rsid w:val="001E292A"/>
    <w:rsid w:val="001E56CB"/>
    <w:rsid w:val="001F2DC5"/>
    <w:rsid w:val="001F65E6"/>
    <w:rsid w:val="00200574"/>
    <w:rsid w:val="00203F34"/>
    <w:rsid w:val="00206A1D"/>
    <w:rsid w:val="002129CD"/>
    <w:rsid w:val="002166DC"/>
    <w:rsid w:val="0024784D"/>
    <w:rsid w:val="00255B2C"/>
    <w:rsid w:val="00256861"/>
    <w:rsid w:val="0025738E"/>
    <w:rsid w:val="002636AB"/>
    <w:rsid w:val="00277FA6"/>
    <w:rsid w:val="00283EE2"/>
    <w:rsid w:val="00293F85"/>
    <w:rsid w:val="00294B51"/>
    <w:rsid w:val="002954BD"/>
    <w:rsid w:val="002A4B74"/>
    <w:rsid w:val="002A7089"/>
    <w:rsid w:val="002B1FF1"/>
    <w:rsid w:val="002B40C0"/>
    <w:rsid w:val="002B5740"/>
    <w:rsid w:val="002C261E"/>
    <w:rsid w:val="002C427B"/>
    <w:rsid w:val="002C461D"/>
    <w:rsid w:val="002C57F0"/>
    <w:rsid w:val="002C60E0"/>
    <w:rsid w:val="002C7405"/>
    <w:rsid w:val="002C7F0E"/>
    <w:rsid w:val="002D40C8"/>
    <w:rsid w:val="002F32C5"/>
    <w:rsid w:val="002F53DD"/>
    <w:rsid w:val="003073DC"/>
    <w:rsid w:val="00342FD4"/>
    <w:rsid w:val="00350559"/>
    <w:rsid w:val="003619B2"/>
    <w:rsid w:val="003638C8"/>
    <w:rsid w:val="00363EC1"/>
    <w:rsid w:val="00367EA5"/>
    <w:rsid w:val="00371484"/>
    <w:rsid w:val="0038233D"/>
    <w:rsid w:val="00387886"/>
    <w:rsid w:val="00391B9A"/>
    <w:rsid w:val="00395C3A"/>
    <w:rsid w:val="003A1EC9"/>
    <w:rsid w:val="003A7196"/>
    <w:rsid w:val="003B27F1"/>
    <w:rsid w:val="003B6F6F"/>
    <w:rsid w:val="003B7EE4"/>
    <w:rsid w:val="003D795A"/>
    <w:rsid w:val="003F141E"/>
    <w:rsid w:val="003F1BA3"/>
    <w:rsid w:val="003F52F4"/>
    <w:rsid w:val="003F60A7"/>
    <w:rsid w:val="003F64DE"/>
    <w:rsid w:val="00402D1F"/>
    <w:rsid w:val="0040424C"/>
    <w:rsid w:val="00407A7F"/>
    <w:rsid w:val="004176D2"/>
    <w:rsid w:val="0043701B"/>
    <w:rsid w:val="0044445E"/>
    <w:rsid w:val="0045228C"/>
    <w:rsid w:val="0045283F"/>
    <w:rsid w:val="00453BB1"/>
    <w:rsid w:val="00456F1B"/>
    <w:rsid w:val="00457315"/>
    <w:rsid w:val="0046365E"/>
    <w:rsid w:val="00475FBE"/>
    <w:rsid w:val="004A45A5"/>
    <w:rsid w:val="004A6621"/>
    <w:rsid w:val="004B4A00"/>
    <w:rsid w:val="004C03B6"/>
    <w:rsid w:val="004C57AE"/>
    <w:rsid w:val="004D0F42"/>
    <w:rsid w:val="004D1354"/>
    <w:rsid w:val="004D31CF"/>
    <w:rsid w:val="004D6DC3"/>
    <w:rsid w:val="004D7A64"/>
    <w:rsid w:val="004E3FD0"/>
    <w:rsid w:val="004F753C"/>
    <w:rsid w:val="004F7DB5"/>
    <w:rsid w:val="00502424"/>
    <w:rsid w:val="005062F5"/>
    <w:rsid w:val="005270D8"/>
    <w:rsid w:val="00545730"/>
    <w:rsid w:val="0055255E"/>
    <w:rsid w:val="00557D00"/>
    <w:rsid w:val="00561E2F"/>
    <w:rsid w:val="00572F8F"/>
    <w:rsid w:val="00590B3C"/>
    <w:rsid w:val="0059704E"/>
    <w:rsid w:val="005974C8"/>
    <w:rsid w:val="005A229D"/>
    <w:rsid w:val="005A3421"/>
    <w:rsid w:val="005A7567"/>
    <w:rsid w:val="005E25A2"/>
    <w:rsid w:val="005E5FFC"/>
    <w:rsid w:val="005E68FC"/>
    <w:rsid w:val="0060702D"/>
    <w:rsid w:val="00616945"/>
    <w:rsid w:val="00616EC6"/>
    <w:rsid w:val="00622711"/>
    <w:rsid w:val="00624F37"/>
    <w:rsid w:val="00627BF0"/>
    <w:rsid w:val="00632B93"/>
    <w:rsid w:val="006348C9"/>
    <w:rsid w:val="006375F1"/>
    <w:rsid w:val="00643280"/>
    <w:rsid w:val="00644E58"/>
    <w:rsid w:val="0064579E"/>
    <w:rsid w:val="0066469B"/>
    <w:rsid w:val="006733F2"/>
    <w:rsid w:val="0067518C"/>
    <w:rsid w:val="00684C67"/>
    <w:rsid w:val="006859D6"/>
    <w:rsid w:val="00691E15"/>
    <w:rsid w:val="006A5AA7"/>
    <w:rsid w:val="006B2CCC"/>
    <w:rsid w:val="006B7AC2"/>
    <w:rsid w:val="006C5731"/>
    <w:rsid w:val="006C732A"/>
    <w:rsid w:val="006D3FB4"/>
    <w:rsid w:val="006E2786"/>
    <w:rsid w:val="006E70CC"/>
    <w:rsid w:val="006F4B98"/>
    <w:rsid w:val="007012FE"/>
    <w:rsid w:val="00701402"/>
    <w:rsid w:val="00721C1D"/>
    <w:rsid w:val="00722031"/>
    <w:rsid w:val="00742A1B"/>
    <w:rsid w:val="007469C6"/>
    <w:rsid w:val="00746E73"/>
    <w:rsid w:val="00751450"/>
    <w:rsid w:val="007650A8"/>
    <w:rsid w:val="00766309"/>
    <w:rsid w:val="0079031D"/>
    <w:rsid w:val="00790397"/>
    <w:rsid w:val="00797136"/>
    <w:rsid w:val="007B2404"/>
    <w:rsid w:val="007B6018"/>
    <w:rsid w:val="007C17A6"/>
    <w:rsid w:val="007C5731"/>
    <w:rsid w:val="007D57D9"/>
    <w:rsid w:val="007E326B"/>
    <w:rsid w:val="007E58D1"/>
    <w:rsid w:val="007E6692"/>
    <w:rsid w:val="007F3FC2"/>
    <w:rsid w:val="0080117F"/>
    <w:rsid w:val="00811AD5"/>
    <w:rsid w:val="00815BBD"/>
    <w:rsid w:val="008236B7"/>
    <w:rsid w:val="00866F80"/>
    <w:rsid w:val="00880084"/>
    <w:rsid w:val="00880C0A"/>
    <w:rsid w:val="00882AC6"/>
    <w:rsid w:val="00883B15"/>
    <w:rsid w:val="00884C4D"/>
    <w:rsid w:val="00887976"/>
    <w:rsid w:val="00890664"/>
    <w:rsid w:val="00894054"/>
    <w:rsid w:val="00897BB9"/>
    <w:rsid w:val="008A52F6"/>
    <w:rsid w:val="008C26CD"/>
    <w:rsid w:val="008C4507"/>
    <w:rsid w:val="008C6FC7"/>
    <w:rsid w:val="008D1621"/>
    <w:rsid w:val="008D31B8"/>
    <w:rsid w:val="008D4D9D"/>
    <w:rsid w:val="008D6328"/>
    <w:rsid w:val="008F3500"/>
    <w:rsid w:val="008F3899"/>
    <w:rsid w:val="0090475C"/>
    <w:rsid w:val="00921DED"/>
    <w:rsid w:val="0093405F"/>
    <w:rsid w:val="0093575F"/>
    <w:rsid w:val="00940A83"/>
    <w:rsid w:val="0094156C"/>
    <w:rsid w:val="00944B0F"/>
    <w:rsid w:val="00952337"/>
    <w:rsid w:val="00953D64"/>
    <w:rsid w:val="0096374E"/>
    <w:rsid w:val="00976272"/>
    <w:rsid w:val="00980EEF"/>
    <w:rsid w:val="00983CA2"/>
    <w:rsid w:val="009866F2"/>
    <w:rsid w:val="00993200"/>
    <w:rsid w:val="009959E0"/>
    <w:rsid w:val="009A46F1"/>
    <w:rsid w:val="009B6040"/>
    <w:rsid w:val="009B73EE"/>
    <w:rsid w:val="009C3A95"/>
    <w:rsid w:val="009C6A0A"/>
    <w:rsid w:val="009D1F88"/>
    <w:rsid w:val="009D70DF"/>
    <w:rsid w:val="009E2535"/>
    <w:rsid w:val="009E7A90"/>
    <w:rsid w:val="009F3925"/>
    <w:rsid w:val="009F52A6"/>
    <w:rsid w:val="00A06A42"/>
    <w:rsid w:val="00A14F08"/>
    <w:rsid w:val="00A17773"/>
    <w:rsid w:val="00A24139"/>
    <w:rsid w:val="00A246F2"/>
    <w:rsid w:val="00A26F2B"/>
    <w:rsid w:val="00A27E8E"/>
    <w:rsid w:val="00A27F1C"/>
    <w:rsid w:val="00A44863"/>
    <w:rsid w:val="00A47DEC"/>
    <w:rsid w:val="00A56083"/>
    <w:rsid w:val="00A576ED"/>
    <w:rsid w:val="00A650A0"/>
    <w:rsid w:val="00A75A67"/>
    <w:rsid w:val="00A845DA"/>
    <w:rsid w:val="00A9267F"/>
    <w:rsid w:val="00AA1D6B"/>
    <w:rsid w:val="00AA228F"/>
    <w:rsid w:val="00AB15F9"/>
    <w:rsid w:val="00AB69DF"/>
    <w:rsid w:val="00AC2A1D"/>
    <w:rsid w:val="00AC484B"/>
    <w:rsid w:val="00AD59E4"/>
    <w:rsid w:val="00AE04D7"/>
    <w:rsid w:val="00AE276C"/>
    <w:rsid w:val="00AE7862"/>
    <w:rsid w:val="00AE7CB9"/>
    <w:rsid w:val="00AF0144"/>
    <w:rsid w:val="00AF4925"/>
    <w:rsid w:val="00B0195E"/>
    <w:rsid w:val="00B029EB"/>
    <w:rsid w:val="00B03050"/>
    <w:rsid w:val="00B033D0"/>
    <w:rsid w:val="00B03EC8"/>
    <w:rsid w:val="00B077FE"/>
    <w:rsid w:val="00B21258"/>
    <w:rsid w:val="00B467C0"/>
    <w:rsid w:val="00B51F41"/>
    <w:rsid w:val="00B6599C"/>
    <w:rsid w:val="00B70C06"/>
    <w:rsid w:val="00B75D17"/>
    <w:rsid w:val="00B7735D"/>
    <w:rsid w:val="00B935A4"/>
    <w:rsid w:val="00BA188C"/>
    <w:rsid w:val="00BA7289"/>
    <w:rsid w:val="00BB16D5"/>
    <w:rsid w:val="00BB3D4D"/>
    <w:rsid w:val="00BB5290"/>
    <w:rsid w:val="00BB7982"/>
    <w:rsid w:val="00BC6E74"/>
    <w:rsid w:val="00BC70AF"/>
    <w:rsid w:val="00BD2D86"/>
    <w:rsid w:val="00BD59ED"/>
    <w:rsid w:val="00BE0501"/>
    <w:rsid w:val="00BF2E07"/>
    <w:rsid w:val="00BF3EDE"/>
    <w:rsid w:val="00C0242E"/>
    <w:rsid w:val="00C1091F"/>
    <w:rsid w:val="00C21223"/>
    <w:rsid w:val="00C24BA7"/>
    <w:rsid w:val="00C36CFC"/>
    <w:rsid w:val="00C41460"/>
    <w:rsid w:val="00C52804"/>
    <w:rsid w:val="00C65A4C"/>
    <w:rsid w:val="00C72564"/>
    <w:rsid w:val="00C773E0"/>
    <w:rsid w:val="00CA6B8A"/>
    <w:rsid w:val="00CD0F7E"/>
    <w:rsid w:val="00CD1364"/>
    <w:rsid w:val="00CD6B86"/>
    <w:rsid w:val="00CE1210"/>
    <w:rsid w:val="00CF5DFA"/>
    <w:rsid w:val="00CF67E5"/>
    <w:rsid w:val="00D0452C"/>
    <w:rsid w:val="00D06632"/>
    <w:rsid w:val="00D07A75"/>
    <w:rsid w:val="00D11821"/>
    <w:rsid w:val="00D137D7"/>
    <w:rsid w:val="00D150CC"/>
    <w:rsid w:val="00D15E24"/>
    <w:rsid w:val="00D2080F"/>
    <w:rsid w:val="00D20E00"/>
    <w:rsid w:val="00D33159"/>
    <w:rsid w:val="00D344D8"/>
    <w:rsid w:val="00D54488"/>
    <w:rsid w:val="00D77404"/>
    <w:rsid w:val="00D82C05"/>
    <w:rsid w:val="00D872C6"/>
    <w:rsid w:val="00D96B20"/>
    <w:rsid w:val="00DA3095"/>
    <w:rsid w:val="00DA7D47"/>
    <w:rsid w:val="00DB2B53"/>
    <w:rsid w:val="00DC4ACA"/>
    <w:rsid w:val="00DC4DB9"/>
    <w:rsid w:val="00DD1464"/>
    <w:rsid w:val="00DD2155"/>
    <w:rsid w:val="00DD3AAA"/>
    <w:rsid w:val="00E05FDC"/>
    <w:rsid w:val="00E21A00"/>
    <w:rsid w:val="00E25FCD"/>
    <w:rsid w:val="00E4627E"/>
    <w:rsid w:val="00E47F61"/>
    <w:rsid w:val="00E53A33"/>
    <w:rsid w:val="00E56BCE"/>
    <w:rsid w:val="00E571AF"/>
    <w:rsid w:val="00E57F0C"/>
    <w:rsid w:val="00E76C93"/>
    <w:rsid w:val="00E83FEA"/>
    <w:rsid w:val="00E86751"/>
    <w:rsid w:val="00E87D8B"/>
    <w:rsid w:val="00E94673"/>
    <w:rsid w:val="00E94770"/>
    <w:rsid w:val="00EA0A56"/>
    <w:rsid w:val="00EB1D7D"/>
    <w:rsid w:val="00EB1F96"/>
    <w:rsid w:val="00ED740C"/>
    <w:rsid w:val="00EE03E2"/>
    <w:rsid w:val="00EE1DE0"/>
    <w:rsid w:val="00EE2F6A"/>
    <w:rsid w:val="00EE5B13"/>
    <w:rsid w:val="00EF13B0"/>
    <w:rsid w:val="00EF2B4D"/>
    <w:rsid w:val="00EF7F75"/>
    <w:rsid w:val="00F10337"/>
    <w:rsid w:val="00F112D0"/>
    <w:rsid w:val="00F226B1"/>
    <w:rsid w:val="00F23CCE"/>
    <w:rsid w:val="00F24C94"/>
    <w:rsid w:val="00F37AD1"/>
    <w:rsid w:val="00F37FF1"/>
    <w:rsid w:val="00F41336"/>
    <w:rsid w:val="00F42718"/>
    <w:rsid w:val="00F45F12"/>
    <w:rsid w:val="00F47A8F"/>
    <w:rsid w:val="00F652CB"/>
    <w:rsid w:val="00F658CE"/>
    <w:rsid w:val="00F66737"/>
    <w:rsid w:val="00F66B42"/>
    <w:rsid w:val="00F6703D"/>
    <w:rsid w:val="00F9450D"/>
    <w:rsid w:val="00F95C66"/>
    <w:rsid w:val="00FA41AF"/>
    <w:rsid w:val="00FA4F45"/>
    <w:rsid w:val="00FB3D92"/>
    <w:rsid w:val="00FB76BE"/>
    <w:rsid w:val="00FC08C9"/>
    <w:rsid w:val="00FC0BB4"/>
    <w:rsid w:val="00FC0C73"/>
    <w:rsid w:val="00FC1B0E"/>
    <w:rsid w:val="00FC3975"/>
    <w:rsid w:val="00FC66F1"/>
    <w:rsid w:val="00FC6E3E"/>
    <w:rsid w:val="00FE0781"/>
    <w:rsid w:val="00FF54A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4CD24"/>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3CA2"/>
    <w:rPr>
      <w:rFonts w:ascii="Times New Roman" w:eastAsia="Times New Roman" w:hAnsi="Times New Roman" w:cs="Times New Roman"/>
      <w:lang w:eastAsia="zh-CN"/>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rPr>
      <w:sz w:val="20"/>
      <w:szCs w:val="20"/>
      <w:lang w:eastAsia="en-US"/>
    </w:rPr>
  </w:style>
  <w:style w:type="character" w:styleId="Hyperlink">
    <w:name w:val="Hyperlink"/>
    <w:basedOn w:val="DefaultParagraphFont"/>
    <w:rsid w:val="008A52F6"/>
    <w:rPr>
      <w:color w:val="0000FF"/>
      <w:u w:val="single"/>
    </w:rPr>
  </w:style>
  <w:style w:type="character" w:customStyle="1" w:styleId="apple-converted-space">
    <w:name w:val="apple-converted-space"/>
    <w:basedOn w:val="DefaultParagraphFont"/>
    <w:rsid w:val="00DA3095"/>
  </w:style>
  <w:style w:type="character" w:customStyle="1" w:styleId="WW8Num1z3">
    <w:name w:val="WW8Num1z3"/>
    <w:rsid w:val="0064579E"/>
  </w:style>
  <w:style w:type="character" w:styleId="UnresolvedMention">
    <w:name w:val="Unresolved Mention"/>
    <w:basedOn w:val="DefaultParagraphFont"/>
    <w:uiPriority w:val="99"/>
    <w:semiHidden/>
    <w:unhideWhenUsed/>
    <w:rsid w:val="009D70DF"/>
    <w:rPr>
      <w:color w:val="605E5C"/>
      <w:shd w:val="clear" w:color="auto" w:fill="E1DFDD"/>
    </w:rPr>
  </w:style>
  <w:style w:type="paragraph" w:styleId="NormalWeb">
    <w:name w:val="Normal (Web)"/>
    <w:basedOn w:val="Normal"/>
    <w:uiPriority w:val="99"/>
    <w:unhideWhenUsed/>
    <w:rsid w:val="009D70DF"/>
    <w:pPr>
      <w:spacing w:before="100" w:beforeAutospacing="1" w:after="100" w:afterAutospacing="1"/>
    </w:pPr>
  </w:style>
  <w:style w:type="character" w:styleId="Strong">
    <w:name w:val="Strong"/>
    <w:basedOn w:val="DefaultParagraphFont"/>
    <w:uiPriority w:val="22"/>
    <w:qFormat/>
    <w:rsid w:val="009D70DF"/>
    <w:rPr>
      <w:b/>
      <w:bCs/>
    </w:rPr>
  </w:style>
  <w:style w:type="character" w:customStyle="1" w:styleId="e24kjd">
    <w:name w:val="e24kjd"/>
    <w:basedOn w:val="DefaultParagraphFont"/>
    <w:rsid w:val="00293F85"/>
  </w:style>
  <w:style w:type="paragraph" w:styleId="BodyTextIndent3">
    <w:name w:val="Body Text Indent 3"/>
    <w:basedOn w:val="Normal"/>
    <w:link w:val="BodyTextIndent3Char"/>
    <w:semiHidden/>
    <w:rsid w:val="00B03050"/>
    <w:pPr>
      <w:ind w:left="360"/>
    </w:pPr>
    <w:rPr>
      <w:rFonts w:ascii="Arial" w:hAnsi="Arial"/>
      <w:color w:val="800000"/>
      <w:szCs w:val="20"/>
      <w:lang w:eastAsia="en-US"/>
    </w:rPr>
  </w:style>
  <w:style w:type="character" w:customStyle="1" w:styleId="BodyTextIndent3Char">
    <w:name w:val="Body Text Indent 3 Char"/>
    <w:basedOn w:val="DefaultParagraphFont"/>
    <w:link w:val="BodyTextIndent3"/>
    <w:semiHidden/>
    <w:rsid w:val="00B03050"/>
    <w:rPr>
      <w:rFonts w:ascii="Arial" w:eastAsia="Times New Roman" w:hAnsi="Arial" w:cs="Times New Roman"/>
      <w:color w:val="800000"/>
      <w:szCs w:val="20"/>
    </w:rPr>
  </w:style>
  <w:style w:type="paragraph" w:customStyle="1" w:styleId="address">
    <w:name w:val="address"/>
    <w:basedOn w:val="Normal"/>
    <w:rsid w:val="00FC3975"/>
    <w:pPr>
      <w:spacing w:before="100" w:beforeAutospacing="1" w:after="100" w:afterAutospacing="1"/>
    </w:pPr>
  </w:style>
  <w:style w:type="paragraph" w:customStyle="1" w:styleId="metainfo">
    <w:name w:val="metainfo"/>
    <w:basedOn w:val="Normal"/>
    <w:rsid w:val="00FC3975"/>
    <w:pPr>
      <w:spacing w:before="100" w:beforeAutospacing="1" w:after="100" w:afterAutospacing="1"/>
    </w:pPr>
  </w:style>
  <w:style w:type="character" w:customStyle="1" w:styleId="divider">
    <w:name w:val="divider"/>
    <w:basedOn w:val="DefaultParagraphFont"/>
    <w:rsid w:val="00FC3975"/>
  </w:style>
  <w:style w:type="character" w:styleId="FollowedHyperlink">
    <w:name w:val="FollowedHyperlink"/>
    <w:basedOn w:val="DefaultParagraphFont"/>
    <w:uiPriority w:val="99"/>
    <w:semiHidden/>
    <w:unhideWhenUsed/>
    <w:rsid w:val="00FC397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065180">
      <w:bodyDiv w:val="1"/>
      <w:marLeft w:val="0"/>
      <w:marRight w:val="0"/>
      <w:marTop w:val="0"/>
      <w:marBottom w:val="0"/>
      <w:divBdr>
        <w:top w:val="none" w:sz="0" w:space="0" w:color="auto"/>
        <w:left w:val="none" w:sz="0" w:space="0" w:color="auto"/>
        <w:bottom w:val="none" w:sz="0" w:space="0" w:color="auto"/>
        <w:right w:val="none" w:sz="0" w:space="0" w:color="auto"/>
      </w:divBdr>
      <w:divsChild>
        <w:div w:id="640497282">
          <w:marLeft w:val="0"/>
          <w:marRight w:val="0"/>
          <w:marTop w:val="0"/>
          <w:marBottom w:val="0"/>
          <w:divBdr>
            <w:top w:val="none" w:sz="0" w:space="0" w:color="auto"/>
            <w:left w:val="none" w:sz="0" w:space="0" w:color="auto"/>
            <w:bottom w:val="none" w:sz="0" w:space="0" w:color="auto"/>
            <w:right w:val="none" w:sz="0" w:space="0" w:color="auto"/>
          </w:divBdr>
        </w:div>
        <w:div w:id="882596080">
          <w:marLeft w:val="0"/>
          <w:marRight w:val="0"/>
          <w:marTop w:val="0"/>
          <w:marBottom w:val="0"/>
          <w:divBdr>
            <w:top w:val="none" w:sz="0" w:space="0" w:color="auto"/>
            <w:left w:val="none" w:sz="0" w:space="0" w:color="auto"/>
            <w:bottom w:val="none" w:sz="0" w:space="0" w:color="auto"/>
            <w:right w:val="none" w:sz="0" w:space="0" w:color="auto"/>
          </w:divBdr>
        </w:div>
        <w:div w:id="2131626191">
          <w:marLeft w:val="0"/>
          <w:marRight w:val="0"/>
          <w:marTop w:val="0"/>
          <w:marBottom w:val="0"/>
          <w:divBdr>
            <w:top w:val="none" w:sz="0" w:space="0" w:color="auto"/>
            <w:left w:val="none" w:sz="0" w:space="0" w:color="auto"/>
            <w:bottom w:val="none" w:sz="0" w:space="0" w:color="auto"/>
            <w:right w:val="none" w:sz="0" w:space="0" w:color="auto"/>
          </w:divBdr>
        </w:div>
        <w:div w:id="1740591930">
          <w:marLeft w:val="0"/>
          <w:marRight w:val="0"/>
          <w:marTop w:val="0"/>
          <w:marBottom w:val="0"/>
          <w:divBdr>
            <w:top w:val="none" w:sz="0" w:space="0" w:color="auto"/>
            <w:left w:val="none" w:sz="0" w:space="0" w:color="auto"/>
            <w:bottom w:val="none" w:sz="0" w:space="0" w:color="auto"/>
            <w:right w:val="none" w:sz="0" w:space="0" w:color="auto"/>
          </w:divBdr>
        </w:div>
        <w:div w:id="144199732">
          <w:marLeft w:val="0"/>
          <w:marRight w:val="0"/>
          <w:marTop w:val="0"/>
          <w:marBottom w:val="0"/>
          <w:divBdr>
            <w:top w:val="none" w:sz="0" w:space="0" w:color="auto"/>
            <w:left w:val="none" w:sz="0" w:space="0" w:color="auto"/>
            <w:bottom w:val="none" w:sz="0" w:space="0" w:color="auto"/>
            <w:right w:val="none" w:sz="0" w:space="0" w:color="auto"/>
          </w:divBdr>
        </w:div>
      </w:divsChild>
    </w:div>
    <w:div w:id="45446660">
      <w:bodyDiv w:val="1"/>
      <w:marLeft w:val="0"/>
      <w:marRight w:val="0"/>
      <w:marTop w:val="0"/>
      <w:marBottom w:val="0"/>
      <w:divBdr>
        <w:top w:val="none" w:sz="0" w:space="0" w:color="auto"/>
        <w:left w:val="none" w:sz="0" w:space="0" w:color="auto"/>
        <w:bottom w:val="none" w:sz="0" w:space="0" w:color="auto"/>
        <w:right w:val="none" w:sz="0" w:space="0" w:color="auto"/>
      </w:divBdr>
    </w:div>
    <w:div w:id="100346296">
      <w:bodyDiv w:val="1"/>
      <w:marLeft w:val="0"/>
      <w:marRight w:val="0"/>
      <w:marTop w:val="0"/>
      <w:marBottom w:val="0"/>
      <w:divBdr>
        <w:top w:val="none" w:sz="0" w:space="0" w:color="auto"/>
        <w:left w:val="none" w:sz="0" w:space="0" w:color="auto"/>
        <w:bottom w:val="none" w:sz="0" w:space="0" w:color="auto"/>
        <w:right w:val="none" w:sz="0" w:space="0" w:color="auto"/>
      </w:divBdr>
      <w:divsChild>
        <w:div w:id="698816053">
          <w:marLeft w:val="0"/>
          <w:marRight w:val="0"/>
          <w:marTop w:val="0"/>
          <w:marBottom w:val="0"/>
          <w:divBdr>
            <w:top w:val="none" w:sz="0" w:space="0" w:color="auto"/>
            <w:left w:val="none" w:sz="0" w:space="0" w:color="auto"/>
            <w:bottom w:val="none" w:sz="0" w:space="0" w:color="auto"/>
            <w:right w:val="none" w:sz="0" w:space="0" w:color="auto"/>
          </w:divBdr>
        </w:div>
        <w:div w:id="223444341">
          <w:marLeft w:val="0"/>
          <w:marRight w:val="0"/>
          <w:marTop w:val="0"/>
          <w:marBottom w:val="0"/>
          <w:divBdr>
            <w:top w:val="none" w:sz="0" w:space="0" w:color="auto"/>
            <w:left w:val="none" w:sz="0" w:space="0" w:color="auto"/>
            <w:bottom w:val="none" w:sz="0" w:space="0" w:color="auto"/>
            <w:right w:val="none" w:sz="0" w:space="0" w:color="auto"/>
          </w:divBdr>
        </w:div>
        <w:div w:id="517230915">
          <w:marLeft w:val="0"/>
          <w:marRight w:val="0"/>
          <w:marTop w:val="0"/>
          <w:marBottom w:val="0"/>
          <w:divBdr>
            <w:top w:val="none" w:sz="0" w:space="0" w:color="auto"/>
            <w:left w:val="none" w:sz="0" w:space="0" w:color="auto"/>
            <w:bottom w:val="none" w:sz="0" w:space="0" w:color="auto"/>
            <w:right w:val="none" w:sz="0" w:space="0" w:color="auto"/>
          </w:divBdr>
        </w:div>
        <w:div w:id="648748103">
          <w:marLeft w:val="0"/>
          <w:marRight w:val="0"/>
          <w:marTop w:val="0"/>
          <w:marBottom w:val="0"/>
          <w:divBdr>
            <w:top w:val="none" w:sz="0" w:space="0" w:color="auto"/>
            <w:left w:val="none" w:sz="0" w:space="0" w:color="auto"/>
            <w:bottom w:val="none" w:sz="0" w:space="0" w:color="auto"/>
            <w:right w:val="none" w:sz="0" w:space="0" w:color="auto"/>
          </w:divBdr>
        </w:div>
        <w:div w:id="1301230924">
          <w:marLeft w:val="0"/>
          <w:marRight w:val="0"/>
          <w:marTop w:val="0"/>
          <w:marBottom w:val="0"/>
          <w:divBdr>
            <w:top w:val="none" w:sz="0" w:space="0" w:color="auto"/>
            <w:left w:val="none" w:sz="0" w:space="0" w:color="auto"/>
            <w:bottom w:val="none" w:sz="0" w:space="0" w:color="auto"/>
            <w:right w:val="none" w:sz="0" w:space="0" w:color="auto"/>
          </w:divBdr>
        </w:div>
        <w:div w:id="1046681991">
          <w:marLeft w:val="0"/>
          <w:marRight w:val="0"/>
          <w:marTop w:val="0"/>
          <w:marBottom w:val="0"/>
          <w:divBdr>
            <w:top w:val="none" w:sz="0" w:space="0" w:color="auto"/>
            <w:left w:val="none" w:sz="0" w:space="0" w:color="auto"/>
            <w:bottom w:val="none" w:sz="0" w:space="0" w:color="auto"/>
            <w:right w:val="none" w:sz="0" w:space="0" w:color="auto"/>
          </w:divBdr>
        </w:div>
        <w:div w:id="1384600048">
          <w:marLeft w:val="0"/>
          <w:marRight w:val="0"/>
          <w:marTop w:val="0"/>
          <w:marBottom w:val="0"/>
          <w:divBdr>
            <w:top w:val="none" w:sz="0" w:space="0" w:color="auto"/>
            <w:left w:val="none" w:sz="0" w:space="0" w:color="auto"/>
            <w:bottom w:val="none" w:sz="0" w:space="0" w:color="auto"/>
            <w:right w:val="none" w:sz="0" w:space="0" w:color="auto"/>
          </w:divBdr>
        </w:div>
        <w:div w:id="328214906">
          <w:marLeft w:val="0"/>
          <w:marRight w:val="0"/>
          <w:marTop w:val="0"/>
          <w:marBottom w:val="0"/>
          <w:divBdr>
            <w:top w:val="none" w:sz="0" w:space="0" w:color="auto"/>
            <w:left w:val="none" w:sz="0" w:space="0" w:color="auto"/>
            <w:bottom w:val="none" w:sz="0" w:space="0" w:color="auto"/>
            <w:right w:val="none" w:sz="0" w:space="0" w:color="auto"/>
          </w:divBdr>
        </w:div>
        <w:div w:id="908006294">
          <w:marLeft w:val="0"/>
          <w:marRight w:val="0"/>
          <w:marTop w:val="0"/>
          <w:marBottom w:val="0"/>
          <w:divBdr>
            <w:top w:val="none" w:sz="0" w:space="0" w:color="auto"/>
            <w:left w:val="none" w:sz="0" w:space="0" w:color="auto"/>
            <w:bottom w:val="none" w:sz="0" w:space="0" w:color="auto"/>
            <w:right w:val="none" w:sz="0" w:space="0" w:color="auto"/>
          </w:divBdr>
        </w:div>
        <w:div w:id="2051568694">
          <w:marLeft w:val="0"/>
          <w:marRight w:val="0"/>
          <w:marTop w:val="0"/>
          <w:marBottom w:val="0"/>
          <w:divBdr>
            <w:top w:val="none" w:sz="0" w:space="0" w:color="auto"/>
            <w:left w:val="none" w:sz="0" w:space="0" w:color="auto"/>
            <w:bottom w:val="none" w:sz="0" w:space="0" w:color="auto"/>
            <w:right w:val="none" w:sz="0" w:space="0" w:color="auto"/>
          </w:divBdr>
        </w:div>
        <w:div w:id="1997487431">
          <w:marLeft w:val="0"/>
          <w:marRight w:val="0"/>
          <w:marTop w:val="0"/>
          <w:marBottom w:val="0"/>
          <w:divBdr>
            <w:top w:val="none" w:sz="0" w:space="0" w:color="auto"/>
            <w:left w:val="none" w:sz="0" w:space="0" w:color="auto"/>
            <w:bottom w:val="none" w:sz="0" w:space="0" w:color="auto"/>
            <w:right w:val="none" w:sz="0" w:space="0" w:color="auto"/>
          </w:divBdr>
        </w:div>
        <w:div w:id="1819611944">
          <w:marLeft w:val="0"/>
          <w:marRight w:val="0"/>
          <w:marTop w:val="0"/>
          <w:marBottom w:val="0"/>
          <w:divBdr>
            <w:top w:val="none" w:sz="0" w:space="0" w:color="auto"/>
            <w:left w:val="none" w:sz="0" w:space="0" w:color="auto"/>
            <w:bottom w:val="none" w:sz="0" w:space="0" w:color="auto"/>
            <w:right w:val="none" w:sz="0" w:space="0" w:color="auto"/>
          </w:divBdr>
        </w:div>
      </w:divsChild>
    </w:div>
    <w:div w:id="118577516">
      <w:bodyDiv w:val="1"/>
      <w:marLeft w:val="0"/>
      <w:marRight w:val="0"/>
      <w:marTop w:val="0"/>
      <w:marBottom w:val="0"/>
      <w:divBdr>
        <w:top w:val="none" w:sz="0" w:space="0" w:color="auto"/>
        <w:left w:val="none" w:sz="0" w:space="0" w:color="auto"/>
        <w:bottom w:val="none" w:sz="0" w:space="0" w:color="auto"/>
        <w:right w:val="none" w:sz="0" w:space="0" w:color="auto"/>
      </w:divBdr>
    </w:div>
    <w:div w:id="174923932">
      <w:bodyDiv w:val="1"/>
      <w:marLeft w:val="0"/>
      <w:marRight w:val="0"/>
      <w:marTop w:val="0"/>
      <w:marBottom w:val="0"/>
      <w:divBdr>
        <w:top w:val="none" w:sz="0" w:space="0" w:color="auto"/>
        <w:left w:val="none" w:sz="0" w:space="0" w:color="auto"/>
        <w:bottom w:val="none" w:sz="0" w:space="0" w:color="auto"/>
        <w:right w:val="none" w:sz="0" w:space="0" w:color="auto"/>
      </w:divBdr>
    </w:div>
    <w:div w:id="194662243">
      <w:bodyDiv w:val="1"/>
      <w:marLeft w:val="0"/>
      <w:marRight w:val="0"/>
      <w:marTop w:val="0"/>
      <w:marBottom w:val="0"/>
      <w:divBdr>
        <w:top w:val="none" w:sz="0" w:space="0" w:color="auto"/>
        <w:left w:val="none" w:sz="0" w:space="0" w:color="auto"/>
        <w:bottom w:val="none" w:sz="0" w:space="0" w:color="auto"/>
        <w:right w:val="none" w:sz="0" w:space="0" w:color="auto"/>
      </w:divBdr>
      <w:divsChild>
        <w:div w:id="1529415178">
          <w:marLeft w:val="0"/>
          <w:marRight w:val="0"/>
          <w:marTop w:val="0"/>
          <w:marBottom w:val="0"/>
          <w:divBdr>
            <w:top w:val="none" w:sz="0" w:space="0" w:color="auto"/>
            <w:left w:val="none" w:sz="0" w:space="0" w:color="auto"/>
            <w:bottom w:val="none" w:sz="0" w:space="0" w:color="auto"/>
            <w:right w:val="none" w:sz="0" w:space="0" w:color="auto"/>
          </w:divBdr>
        </w:div>
        <w:div w:id="844974615">
          <w:marLeft w:val="0"/>
          <w:marRight w:val="0"/>
          <w:marTop w:val="0"/>
          <w:marBottom w:val="0"/>
          <w:divBdr>
            <w:top w:val="none" w:sz="0" w:space="0" w:color="auto"/>
            <w:left w:val="none" w:sz="0" w:space="0" w:color="auto"/>
            <w:bottom w:val="none" w:sz="0" w:space="0" w:color="auto"/>
            <w:right w:val="none" w:sz="0" w:space="0" w:color="auto"/>
          </w:divBdr>
        </w:div>
        <w:div w:id="39405559">
          <w:marLeft w:val="0"/>
          <w:marRight w:val="0"/>
          <w:marTop w:val="0"/>
          <w:marBottom w:val="0"/>
          <w:divBdr>
            <w:top w:val="none" w:sz="0" w:space="0" w:color="auto"/>
            <w:left w:val="none" w:sz="0" w:space="0" w:color="auto"/>
            <w:bottom w:val="none" w:sz="0" w:space="0" w:color="auto"/>
            <w:right w:val="none" w:sz="0" w:space="0" w:color="auto"/>
          </w:divBdr>
        </w:div>
        <w:div w:id="1919896930">
          <w:marLeft w:val="0"/>
          <w:marRight w:val="0"/>
          <w:marTop w:val="0"/>
          <w:marBottom w:val="0"/>
          <w:divBdr>
            <w:top w:val="none" w:sz="0" w:space="0" w:color="auto"/>
            <w:left w:val="none" w:sz="0" w:space="0" w:color="auto"/>
            <w:bottom w:val="none" w:sz="0" w:space="0" w:color="auto"/>
            <w:right w:val="none" w:sz="0" w:space="0" w:color="auto"/>
          </w:divBdr>
        </w:div>
        <w:div w:id="1079060444">
          <w:marLeft w:val="0"/>
          <w:marRight w:val="0"/>
          <w:marTop w:val="0"/>
          <w:marBottom w:val="0"/>
          <w:divBdr>
            <w:top w:val="none" w:sz="0" w:space="0" w:color="auto"/>
            <w:left w:val="none" w:sz="0" w:space="0" w:color="auto"/>
            <w:bottom w:val="none" w:sz="0" w:space="0" w:color="auto"/>
            <w:right w:val="none" w:sz="0" w:space="0" w:color="auto"/>
          </w:divBdr>
        </w:div>
        <w:div w:id="718627210">
          <w:marLeft w:val="0"/>
          <w:marRight w:val="0"/>
          <w:marTop w:val="0"/>
          <w:marBottom w:val="0"/>
          <w:divBdr>
            <w:top w:val="none" w:sz="0" w:space="0" w:color="auto"/>
            <w:left w:val="none" w:sz="0" w:space="0" w:color="auto"/>
            <w:bottom w:val="none" w:sz="0" w:space="0" w:color="auto"/>
            <w:right w:val="none" w:sz="0" w:space="0" w:color="auto"/>
          </w:divBdr>
        </w:div>
        <w:div w:id="335572761">
          <w:marLeft w:val="0"/>
          <w:marRight w:val="0"/>
          <w:marTop w:val="0"/>
          <w:marBottom w:val="0"/>
          <w:divBdr>
            <w:top w:val="none" w:sz="0" w:space="0" w:color="auto"/>
            <w:left w:val="none" w:sz="0" w:space="0" w:color="auto"/>
            <w:bottom w:val="none" w:sz="0" w:space="0" w:color="auto"/>
            <w:right w:val="none" w:sz="0" w:space="0" w:color="auto"/>
          </w:divBdr>
        </w:div>
        <w:div w:id="947347170">
          <w:marLeft w:val="0"/>
          <w:marRight w:val="0"/>
          <w:marTop w:val="0"/>
          <w:marBottom w:val="0"/>
          <w:divBdr>
            <w:top w:val="none" w:sz="0" w:space="0" w:color="auto"/>
            <w:left w:val="none" w:sz="0" w:space="0" w:color="auto"/>
            <w:bottom w:val="none" w:sz="0" w:space="0" w:color="auto"/>
            <w:right w:val="none" w:sz="0" w:space="0" w:color="auto"/>
          </w:divBdr>
        </w:div>
        <w:div w:id="834029524">
          <w:marLeft w:val="0"/>
          <w:marRight w:val="0"/>
          <w:marTop w:val="0"/>
          <w:marBottom w:val="0"/>
          <w:divBdr>
            <w:top w:val="none" w:sz="0" w:space="0" w:color="auto"/>
            <w:left w:val="none" w:sz="0" w:space="0" w:color="auto"/>
            <w:bottom w:val="none" w:sz="0" w:space="0" w:color="auto"/>
            <w:right w:val="none" w:sz="0" w:space="0" w:color="auto"/>
          </w:divBdr>
        </w:div>
        <w:div w:id="966817300">
          <w:marLeft w:val="0"/>
          <w:marRight w:val="0"/>
          <w:marTop w:val="0"/>
          <w:marBottom w:val="0"/>
          <w:divBdr>
            <w:top w:val="none" w:sz="0" w:space="0" w:color="auto"/>
            <w:left w:val="none" w:sz="0" w:space="0" w:color="auto"/>
            <w:bottom w:val="none" w:sz="0" w:space="0" w:color="auto"/>
            <w:right w:val="none" w:sz="0" w:space="0" w:color="auto"/>
          </w:divBdr>
        </w:div>
        <w:div w:id="339626984">
          <w:marLeft w:val="0"/>
          <w:marRight w:val="0"/>
          <w:marTop w:val="0"/>
          <w:marBottom w:val="0"/>
          <w:divBdr>
            <w:top w:val="none" w:sz="0" w:space="0" w:color="auto"/>
            <w:left w:val="none" w:sz="0" w:space="0" w:color="auto"/>
            <w:bottom w:val="none" w:sz="0" w:space="0" w:color="auto"/>
            <w:right w:val="none" w:sz="0" w:space="0" w:color="auto"/>
          </w:divBdr>
        </w:div>
        <w:div w:id="864909417">
          <w:marLeft w:val="0"/>
          <w:marRight w:val="0"/>
          <w:marTop w:val="0"/>
          <w:marBottom w:val="0"/>
          <w:divBdr>
            <w:top w:val="none" w:sz="0" w:space="0" w:color="auto"/>
            <w:left w:val="none" w:sz="0" w:space="0" w:color="auto"/>
            <w:bottom w:val="none" w:sz="0" w:space="0" w:color="auto"/>
            <w:right w:val="none" w:sz="0" w:space="0" w:color="auto"/>
          </w:divBdr>
        </w:div>
      </w:divsChild>
    </w:div>
    <w:div w:id="279144040">
      <w:bodyDiv w:val="1"/>
      <w:marLeft w:val="0"/>
      <w:marRight w:val="0"/>
      <w:marTop w:val="0"/>
      <w:marBottom w:val="0"/>
      <w:divBdr>
        <w:top w:val="none" w:sz="0" w:space="0" w:color="auto"/>
        <w:left w:val="none" w:sz="0" w:space="0" w:color="auto"/>
        <w:bottom w:val="none" w:sz="0" w:space="0" w:color="auto"/>
        <w:right w:val="none" w:sz="0" w:space="0" w:color="auto"/>
      </w:divBdr>
    </w:div>
    <w:div w:id="354967803">
      <w:bodyDiv w:val="1"/>
      <w:marLeft w:val="0"/>
      <w:marRight w:val="0"/>
      <w:marTop w:val="0"/>
      <w:marBottom w:val="0"/>
      <w:divBdr>
        <w:top w:val="none" w:sz="0" w:space="0" w:color="auto"/>
        <w:left w:val="none" w:sz="0" w:space="0" w:color="auto"/>
        <w:bottom w:val="none" w:sz="0" w:space="0" w:color="auto"/>
        <w:right w:val="none" w:sz="0" w:space="0" w:color="auto"/>
      </w:divBdr>
      <w:divsChild>
        <w:div w:id="730273436">
          <w:marLeft w:val="0"/>
          <w:marRight w:val="0"/>
          <w:marTop w:val="0"/>
          <w:marBottom w:val="0"/>
          <w:divBdr>
            <w:top w:val="none" w:sz="0" w:space="0" w:color="auto"/>
            <w:left w:val="none" w:sz="0" w:space="0" w:color="auto"/>
            <w:bottom w:val="none" w:sz="0" w:space="0" w:color="auto"/>
            <w:right w:val="none" w:sz="0" w:space="0" w:color="auto"/>
          </w:divBdr>
        </w:div>
        <w:div w:id="1546023805">
          <w:marLeft w:val="0"/>
          <w:marRight w:val="0"/>
          <w:marTop w:val="0"/>
          <w:marBottom w:val="0"/>
          <w:divBdr>
            <w:top w:val="none" w:sz="0" w:space="0" w:color="auto"/>
            <w:left w:val="none" w:sz="0" w:space="0" w:color="auto"/>
            <w:bottom w:val="none" w:sz="0" w:space="0" w:color="auto"/>
            <w:right w:val="none" w:sz="0" w:space="0" w:color="auto"/>
          </w:divBdr>
        </w:div>
        <w:div w:id="645814747">
          <w:marLeft w:val="0"/>
          <w:marRight w:val="0"/>
          <w:marTop w:val="0"/>
          <w:marBottom w:val="0"/>
          <w:divBdr>
            <w:top w:val="none" w:sz="0" w:space="0" w:color="auto"/>
            <w:left w:val="none" w:sz="0" w:space="0" w:color="auto"/>
            <w:bottom w:val="none" w:sz="0" w:space="0" w:color="auto"/>
            <w:right w:val="none" w:sz="0" w:space="0" w:color="auto"/>
          </w:divBdr>
        </w:div>
        <w:div w:id="1059327256">
          <w:marLeft w:val="0"/>
          <w:marRight w:val="0"/>
          <w:marTop w:val="0"/>
          <w:marBottom w:val="0"/>
          <w:divBdr>
            <w:top w:val="none" w:sz="0" w:space="0" w:color="auto"/>
            <w:left w:val="none" w:sz="0" w:space="0" w:color="auto"/>
            <w:bottom w:val="none" w:sz="0" w:space="0" w:color="auto"/>
            <w:right w:val="none" w:sz="0" w:space="0" w:color="auto"/>
          </w:divBdr>
        </w:div>
        <w:div w:id="1296376139">
          <w:marLeft w:val="0"/>
          <w:marRight w:val="0"/>
          <w:marTop w:val="0"/>
          <w:marBottom w:val="0"/>
          <w:divBdr>
            <w:top w:val="none" w:sz="0" w:space="0" w:color="auto"/>
            <w:left w:val="none" w:sz="0" w:space="0" w:color="auto"/>
            <w:bottom w:val="none" w:sz="0" w:space="0" w:color="auto"/>
            <w:right w:val="none" w:sz="0" w:space="0" w:color="auto"/>
          </w:divBdr>
        </w:div>
        <w:div w:id="1415977703">
          <w:marLeft w:val="0"/>
          <w:marRight w:val="0"/>
          <w:marTop w:val="0"/>
          <w:marBottom w:val="0"/>
          <w:divBdr>
            <w:top w:val="none" w:sz="0" w:space="0" w:color="auto"/>
            <w:left w:val="none" w:sz="0" w:space="0" w:color="auto"/>
            <w:bottom w:val="none" w:sz="0" w:space="0" w:color="auto"/>
            <w:right w:val="none" w:sz="0" w:space="0" w:color="auto"/>
          </w:divBdr>
        </w:div>
      </w:divsChild>
    </w:div>
    <w:div w:id="365638524">
      <w:bodyDiv w:val="1"/>
      <w:marLeft w:val="0"/>
      <w:marRight w:val="0"/>
      <w:marTop w:val="0"/>
      <w:marBottom w:val="0"/>
      <w:divBdr>
        <w:top w:val="none" w:sz="0" w:space="0" w:color="auto"/>
        <w:left w:val="none" w:sz="0" w:space="0" w:color="auto"/>
        <w:bottom w:val="none" w:sz="0" w:space="0" w:color="auto"/>
        <w:right w:val="none" w:sz="0" w:space="0" w:color="auto"/>
      </w:divBdr>
    </w:div>
    <w:div w:id="374082742">
      <w:bodyDiv w:val="1"/>
      <w:marLeft w:val="0"/>
      <w:marRight w:val="0"/>
      <w:marTop w:val="0"/>
      <w:marBottom w:val="0"/>
      <w:divBdr>
        <w:top w:val="none" w:sz="0" w:space="0" w:color="auto"/>
        <w:left w:val="none" w:sz="0" w:space="0" w:color="auto"/>
        <w:bottom w:val="none" w:sz="0" w:space="0" w:color="auto"/>
        <w:right w:val="none" w:sz="0" w:space="0" w:color="auto"/>
      </w:divBdr>
    </w:div>
    <w:div w:id="437532551">
      <w:bodyDiv w:val="1"/>
      <w:marLeft w:val="0"/>
      <w:marRight w:val="0"/>
      <w:marTop w:val="0"/>
      <w:marBottom w:val="0"/>
      <w:divBdr>
        <w:top w:val="none" w:sz="0" w:space="0" w:color="auto"/>
        <w:left w:val="none" w:sz="0" w:space="0" w:color="auto"/>
        <w:bottom w:val="none" w:sz="0" w:space="0" w:color="auto"/>
        <w:right w:val="none" w:sz="0" w:space="0" w:color="auto"/>
      </w:divBdr>
      <w:divsChild>
        <w:div w:id="2107532390">
          <w:marLeft w:val="0"/>
          <w:marRight w:val="0"/>
          <w:marTop w:val="0"/>
          <w:marBottom w:val="0"/>
          <w:divBdr>
            <w:top w:val="none" w:sz="0" w:space="0" w:color="auto"/>
            <w:left w:val="none" w:sz="0" w:space="0" w:color="auto"/>
            <w:bottom w:val="none" w:sz="0" w:space="0" w:color="auto"/>
            <w:right w:val="none" w:sz="0" w:space="0" w:color="auto"/>
          </w:divBdr>
        </w:div>
        <w:div w:id="871261496">
          <w:marLeft w:val="0"/>
          <w:marRight w:val="0"/>
          <w:marTop w:val="0"/>
          <w:marBottom w:val="0"/>
          <w:divBdr>
            <w:top w:val="none" w:sz="0" w:space="0" w:color="auto"/>
            <w:left w:val="none" w:sz="0" w:space="0" w:color="auto"/>
            <w:bottom w:val="none" w:sz="0" w:space="0" w:color="auto"/>
            <w:right w:val="none" w:sz="0" w:space="0" w:color="auto"/>
          </w:divBdr>
        </w:div>
        <w:div w:id="869993727">
          <w:marLeft w:val="0"/>
          <w:marRight w:val="0"/>
          <w:marTop w:val="0"/>
          <w:marBottom w:val="0"/>
          <w:divBdr>
            <w:top w:val="none" w:sz="0" w:space="0" w:color="auto"/>
            <w:left w:val="none" w:sz="0" w:space="0" w:color="auto"/>
            <w:bottom w:val="none" w:sz="0" w:space="0" w:color="auto"/>
            <w:right w:val="none" w:sz="0" w:space="0" w:color="auto"/>
          </w:divBdr>
        </w:div>
      </w:divsChild>
    </w:div>
    <w:div w:id="476143166">
      <w:bodyDiv w:val="1"/>
      <w:marLeft w:val="0"/>
      <w:marRight w:val="0"/>
      <w:marTop w:val="0"/>
      <w:marBottom w:val="0"/>
      <w:divBdr>
        <w:top w:val="none" w:sz="0" w:space="0" w:color="auto"/>
        <w:left w:val="none" w:sz="0" w:space="0" w:color="auto"/>
        <w:bottom w:val="none" w:sz="0" w:space="0" w:color="auto"/>
        <w:right w:val="none" w:sz="0" w:space="0" w:color="auto"/>
      </w:divBdr>
      <w:divsChild>
        <w:div w:id="896941791">
          <w:marLeft w:val="0"/>
          <w:marRight w:val="0"/>
          <w:marTop w:val="0"/>
          <w:marBottom w:val="0"/>
          <w:divBdr>
            <w:top w:val="none" w:sz="0" w:space="0" w:color="auto"/>
            <w:left w:val="none" w:sz="0" w:space="0" w:color="auto"/>
            <w:bottom w:val="none" w:sz="0" w:space="0" w:color="auto"/>
            <w:right w:val="none" w:sz="0" w:space="0" w:color="auto"/>
          </w:divBdr>
        </w:div>
        <w:div w:id="484007646">
          <w:marLeft w:val="0"/>
          <w:marRight w:val="0"/>
          <w:marTop w:val="0"/>
          <w:marBottom w:val="0"/>
          <w:divBdr>
            <w:top w:val="none" w:sz="0" w:space="0" w:color="auto"/>
            <w:left w:val="none" w:sz="0" w:space="0" w:color="auto"/>
            <w:bottom w:val="none" w:sz="0" w:space="0" w:color="auto"/>
            <w:right w:val="none" w:sz="0" w:space="0" w:color="auto"/>
          </w:divBdr>
        </w:div>
        <w:div w:id="518347901">
          <w:marLeft w:val="0"/>
          <w:marRight w:val="0"/>
          <w:marTop w:val="0"/>
          <w:marBottom w:val="0"/>
          <w:divBdr>
            <w:top w:val="none" w:sz="0" w:space="0" w:color="auto"/>
            <w:left w:val="none" w:sz="0" w:space="0" w:color="auto"/>
            <w:bottom w:val="none" w:sz="0" w:space="0" w:color="auto"/>
            <w:right w:val="none" w:sz="0" w:space="0" w:color="auto"/>
          </w:divBdr>
        </w:div>
        <w:div w:id="942610334">
          <w:marLeft w:val="0"/>
          <w:marRight w:val="0"/>
          <w:marTop w:val="0"/>
          <w:marBottom w:val="0"/>
          <w:divBdr>
            <w:top w:val="none" w:sz="0" w:space="0" w:color="auto"/>
            <w:left w:val="none" w:sz="0" w:space="0" w:color="auto"/>
            <w:bottom w:val="none" w:sz="0" w:space="0" w:color="auto"/>
            <w:right w:val="none" w:sz="0" w:space="0" w:color="auto"/>
          </w:divBdr>
        </w:div>
        <w:div w:id="311367897">
          <w:marLeft w:val="0"/>
          <w:marRight w:val="0"/>
          <w:marTop w:val="0"/>
          <w:marBottom w:val="0"/>
          <w:divBdr>
            <w:top w:val="none" w:sz="0" w:space="0" w:color="auto"/>
            <w:left w:val="none" w:sz="0" w:space="0" w:color="auto"/>
            <w:bottom w:val="none" w:sz="0" w:space="0" w:color="auto"/>
            <w:right w:val="none" w:sz="0" w:space="0" w:color="auto"/>
          </w:divBdr>
        </w:div>
        <w:div w:id="1026180109">
          <w:marLeft w:val="0"/>
          <w:marRight w:val="0"/>
          <w:marTop w:val="0"/>
          <w:marBottom w:val="0"/>
          <w:divBdr>
            <w:top w:val="none" w:sz="0" w:space="0" w:color="auto"/>
            <w:left w:val="none" w:sz="0" w:space="0" w:color="auto"/>
            <w:bottom w:val="none" w:sz="0" w:space="0" w:color="auto"/>
            <w:right w:val="none" w:sz="0" w:space="0" w:color="auto"/>
          </w:divBdr>
        </w:div>
        <w:div w:id="812528213">
          <w:marLeft w:val="0"/>
          <w:marRight w:val="0"/>
          <w:marTop w:val="0"/>
          <w:marBottom w:val="0"/>
          <w:divBdr>
            <w:top w:val="none" w:sz="0" w:space="0" w:color="auto"/>
            <w:left w:val="none" w:sz="0" w:space="0" w:color="auto"/>
            <w:bottom w:val="none" w:sz="0" w:space="0" w:color="auto"/>
            <w:right w:val="none" w:sz="0" w:space="0" w:color="auto"/>
          </w:divBdr>
        </w:div>
        <w:div w:id="246694508">
          <w:marLeft w:val="0"/>
          <w:marRight w:val="0"/>
          <w:marTop w:val="0"/>
          <w:marBottom w:val="0"/>
          <w:divBdr>
            <w:top w:val="none" w:sz="0" w:space="0" w:color="auto"/>
            <w:left w:val="none" w:sz="0" w:space="0" w:color="auto"/>
            <w:bottom w:val="none" w:sz="0" w:space="0" w:color="auto"/>
            <w:right w:val="none" w:sz="0" w:space="0" w:color="auto"/>
          </w:divBdr>
        </w:div>
        <w:div w:id="842670800">
          <w:marLeft w:val="0"/>
          <w:marRight w:val="0"/>
          <w:marTop w:val="0"/>
          <w:marBottom w:val="0"/>
          <w:divBdr>
            <w:top w:val="none" w:sz="0" w:space="0" w:color="auto"/>
            <w:left w:val="none" w:sz="0" w:space="0" w:color="auto"/>
            <w:bottom w:val="none" w:sz="0" w:space="0" w:color="auto"/>
            <w:right w:val="none" w:sz="0" w:space="0" w:color="auto"/>
          </w:divBdr>
        </w:div>
        <w:div w:id="308095143">
          <w:marLeft w:val="0"/>
          <w:marRight w:val="0"/>
          <w:marTop w:val="0"/>
          <w:marBottom w:val="0"/>
          <w:divBdr>
            <w:top w:val="none" w:sz="0" w:space="0" w:color="auto"/>
            <w:left w:val="none" w:sz="0" w:space="0" w:color="auto"/>
            <w:bottom w:val="none" w:sz="0" w:space="0" w:color="auto"/>
            <w:right w:val="none" w:sz="0" w:space="0" w:color="auto"/>
          </w:divBdr>
        </w:div>
      </w:divsChild>
    </w:div>
    <w:div w:id="580138074">
      <w:bodyDiv w:val="1"/>
      <w:marLeft w:val="0"/>
      <w:marRight w:val="0"/>
      <w:marTop w:val="0"/>
      <w:marBottom w:val="0"/>
      <w:divBdr>
        <w:top w:val="none" w:sz="0" w:space="0" w:color="auto"/>
        <w:left w:val="none" w:sz="0" w:space="0" w:color="auto"/>
        <w:bottom w:val="none" w:sz="0" w:space="0" w:color="auto"/>
        <w:right w:val="none" w:sz="0" w:space="0" w:color="auto"/>
      </w:divBdr>
    </w:div>
    <w:div w:id="585652028">
      <w:bodyDiv w:val="1"/>
      <w:marLeft w:val="0"/>
      <w:marRight w:val="0"/>
      <w:marTop w:val="0"/>
      <w:marBottom w:val="0"/>
      <w:divBdr>
        <w:top w:val="none" w:sz="0" w:space="0" w:color="auto"/>
        <w:left w:val="none" w:sz="0" w:space="0" w:color="auto"/>
        <w:bottom w:val="none" w:sz="0" w:space="0" w:color="auto"/>
        <w:right w:val="none" w:sz="0" w:space="0" w:color="auto"/>
      </w:divBdr>
      <w:divsChild>
        <w:div w:id="1458601316">
          <w:marLeft w:val="0"/>
          <w:marRight w:val="0"/>
          <w:marTop w:val="0"/>
          <w:marBottom w:val="0"/>
          <w:divBdr>
            <w:top w:val="none" w:sz="0" w:space="0" w:color="auto"/>
            <w:left w:val="none" w:sz="0" w:space="0" w:color="auto"/>
            <w:bottom w:val="none" w:sz="0" w:space="0" w:color="auto"/>
            <w:right w:val="none" w:sz="0" w:space="0" w:color="auto"/>
          </w:divBdr>
        </w:div>
      </w:divsChild>
    </w:div>
    <w:div w:id="586379733">
      <w:bodyDiv w:val="1"/>
      <w:marLeft w:val="0"/>
      <w:marRight w:val="0"/>
      <w:marTop w:val="0"/>
      <w:marBottom w:val="0"/>
      <w:divBdr>
        <w:top w:val="none" w:sz="0" w:space="0" w:color="auto"/>
        <w:left w:val="none" w:sz="0" w:space="0" w:color="auto"/>
        <w:bottom w:val="none" w:sz="0" w:space="0" w:color="auto"/>
        <w:right w:val="none" w:sz="0" w:space="0" w:color="auto"/>
      </w:divBdr>
    </w:div>
    <w:div w:id="612321539">
      <w:bodyDiv w:val="1"/>
      <w:marLeft w:val="0"/>
      <w:marRight w:val="0"/>
      <w:marTop w:val="0"/>
      <w:marBottom w:val="0"/>
      <w:divBdr>
        <w:top w:val="none" w:sz="0" w:space="0" w:color="auto"/>
        <w:left w:val="none" w:sz="0" w:space="0" w:color="auto"/>
        <w:bottom w:val="none" w:sz="0" w:space="0" w:color="auto"/>
        <w:right w:val="none" w:sz="0" w:space="0" w:color="auto"/>
      </w:divBdr>
    </w:div>
    <w:div w:id="635380445">
      <w:bodyDiv w:val="1"/>
      <w:marLeft w:val="0"/>
      <w:marRight w:val="0"/>
      <w:marTop w:val="0"/>
      <w:marBottom w:val="0"/>
      <w:divBdr>
        <w:top w:val="none" w:sz="0" w:space="0" w:color="auto"/>
        <w:left w:val="none" w:sz="0" w:space="0" w:color="auto"/>
        <w:bottom w:val="none" w:sz="0" w:space="0" w:color="auto"/>
        <w:right w:val="none" w:sz="0" w:space="0" w:color="auto"/>
      </w:divBdr>
    </w:div>
    <w:div w:id="664094488">
      <w:bodyDiv w:val="1"/>
      <w:marLeft w:val="0"/>
      <w:marRight w:val="0"/>
      <w:marTop w:val="0"/>
      <w:marBottom w:val="0"/>
      <w:divBdr>
        <w:top w:val="none" w:sz="0" w:space="0" w:color="auto"/>
        <w:left w:val="none" w:sz="0" w:space="0" w:color="auto"/>
        <w:bottom w:val="none" w:sz="0" w:space="0" w:color="auto"/>
        <w:right w:val="none" w:sz="0" w:space="0" w:color="auto"/>
      </w:divBdr>
    </w:div>
    <w:div w:id="734939252">
      <w:bodyDiv w:val="1"/>
      <w:marLeft w:val="0"/>
      <w:marRight w:val="0"/>
      <w:marTop w:val="0"/>
      <w:marBottom w:val="0"/>
      <w:divBdr>
        <w:top w:val="none" w:sz="0" w:space="0" w:color="auto"/>
        <w:left w:val="none" w:sz="0" w:space="0" w:color="auto"/>
        <w:bottom w:val="none" w:sz="0" w:space="0" w:color="auto"/>
        <w:right w:val="none" w:sz="0" w:space="0" w:color="auto"/>
      </w:divBdr>
    </w:div>
    <w:div w:id="741369453">
      <w:bodyDiv w:val="1"/>
      <w:marLeft w:val="0"/>
      <w:marRight w:val="0"/>
      <w:marTop w:val="0"/>
      <w:marBottom w:val="0"/>
      <w:divBdr>
        <w:top w:val="none" w:sz="0" w:space="0" w:color="auto"/>
        <w:left w:val="none" w:sz="0" w:space="0" w:color="auto"/>
        <w:bottom w:val="none" w:sz="0" w:space="0" w:color="auto"/>
        <w:right w:val="none" w:sz="0" w:space="0" w:color="auto"/>
      </w:divBdr>
      <w:divsChild>
        <w:div w:id="911239485">
          <w:marLeft w:val="0"/>
          <w:marRight w:val="0"/>
          <w:marTop w:val="0"/>
          <w:marBottom w:val="0"/>
          <w:divBdr>
            <w:top w:val="none" w:sz="0" w:space="0" w:color="auto"/>
            <w:left w:val="none" w:sz="0" w:space="0" w:color="auto"/>
            <w:bottom w:val="none" w:sz="0" w:space="0" w:color="auto"/>
            <w:right w:val="none" w:sz="0" w:space="0" w:color="auto"/>
          </w:divBdr>
        </w:div>
        <w:div w:id="2109425872">
          <w:marLeft w:val="0"/>
          <w:marRight w:val="0"/>
          <w:marTop w:val="0"/>
          <w:marBottom w:val="0"/>
          <w:divBdr>
            <w:top w:val="none" w:sz="0" w:space="0" w:color="auto"/>
            <w:left w:val="none" w:sz="0" w:space="0" w:color="auto"/>
            <w:bottom w:val="none" w:sz="0" w:space="0" w:color="auto"/>
            <w:right w:val="none" w:sz="0" w:space="0" w:color="auto"/>
          </w:divBdr>
        </w:div>
        <w:div w:id="19595634">
          <w:marLeft w:val="0"/>
          <w:marRight w:val="0"/>
          <w:marTop w:val="0"/>
          <w:marBottom w:val="0"/>
          <w:divBdr>
            <w:top w:val="none" w:sz="0" w:space="0" w:color="auto"/>
            <w:left w:val="none" w:sz="0" w:space="0" w:color="auto"/>
            <w:bottom w:val="none" w:sz="0" w:space="0" w:color="auto"/>
            <w:right w:val="none" w:sz="0" w:space="0" w:color="auto"/>
          </w:divBdr>
        </w:div>
        <w:div w:id="1932854196">
          <w:marLeft w:val="0"/>
          <w:marRight w:val="0"/>
          <w:marTop w:val="0"/>
          <w:marBottom w:val="0"/>
          <w:divBdr>
            <w:top w:val="none" w:sz="0" w:space="0" w:color="auto"/>
            <w:left w:val="none" w:sz="0" w:space="0" w:color="auto"/>
            <w:bottom w:val="none" w:sz="0" w:space="0" w:color="auto"/>
            <w:right w:val="none" w:sz="0" w:space="0" w:color="auto"/>
          </w:divBdr>
        </w:div>
        <w:div w:id="484786146">
          <w:marLeft w:val="0"/>
          <w:marRight w:val="0"/>
          <w:marTop w:val="0"/>
          <w:marBottom w:val="0"/>
          <w:divBdr>
            <w:top w:val="none" w:sz="0" w:space="0" w:color="auto"/>
            <w:left w:val="none" w:sz="0" w:space="0" w:color="auto"/>
            <w:bottom w:val="none" w:sz="0" w:space="0" w:color="auto"/>
            <w:right w:val="none" w:sz="0" w:space="0" w:color="auto"/>
          </w:divBdr>
        </w:div>
        <w:div w:id="1504783846">
          <w:marLeft w:val="0"/>
          <w:marRight w:val="0"/>
          <w:marTop w:val="0"/>
          <w:marBottom w:val="0"/>
          <w:divBdr>
            <w:top w:val="none" w:sz="0" w:space="0" w:color="auto"/>
            <w:left w:val="none" w:sz="0" w:space="0" w:color="auto"/>
            <w:bottom w:val="none" w:sz="0" w:space="0" w:color="auto"/>
            <w:right w:val="none" w:sz="0" w:space="0" w:color="auto"/>
          </w:divBdr>
        </w:div>
        <w:div w:id="1638489246">
          <w:marLeft w:val="0"/>
          <w:marRight w:val="0"/>
          <w:marTop w:val="0"/>
          <w:marBottom w:val="0"/>
          <w:divBdr>
            <w:top w:val="none" w:sz="0" w:space="0" w:color="auto"/>
            <w:left w:val="none" w:sz="0" w:space="0" w:color="auto"/>
            <w:bottom w:val="none" w:sz="0" w:space="0" w:color="auto"/>
            <w:right w:val="none" w:sz="0" w:space="0" w:color="auto"/>
          </w:divBdr>
        </w:div>
      </w:divsChild>
    </w:div>
    <w:div w:id="808788969">
      <w:bodyDiv w:val="1"/>
      <w:marLeft w:val="0"/>
      <w:marRight w:val="0"/>
      <w:marTop w:val="0"/>
      <w:marBottom w:val="0"/>
      <w:divBdr>
        <w:top w:val="none" w:sz="0" w:space="0" w:color="auto"/>
        <w:left w:val="none" w:sz="0" w:space="0" w:color="auto"/>
        <w:bottom w:val="none" w:sz="0" w:space="0" w:color="auto"/>
        <w:right w:val="none" w:sz="0" w:space="0" w:color="auto"/>
      </w:divBdr>
      <w:divsChild>
        <w:div w:id="2143038776">
          <w:marLeft w:val="0"/>
          <w:marRight w:val="0"/>
          <w:marTop w:val="0"/>
          <w:marBottom w:val="0"/>
          <w:divBdr>
            <w:top w:val="none" w:sz="0" w:space="0" w:color="auto"/>
            <w:left w:val="none" w:sz="0" w:space="0" w:color="auto"/>
            <w:bottom w:val="none" w:sz="0" w:space="0" w:color="auto"/>
            <w:right w:val="none" w:sz="0" w:space="0" w:color="auto"/>
          </w:divBdr>
        </w:div>
        <w:div w:id="1344168060">
          <w:marLeft w:val="0"/>
          <w:marRight w:val="0"/>
          <w:marTop w:val="0"/>
          <w:marBottom w:val="0"/>
          <w:divBdr>
            <w:top w:val="none" w:sz="0" w:space="0" w:color="auto"/>
            <w:left w:val="none" w:sz="0" w:space="0" w:color="auto"/>
            <w:bottom w:val="none" w:sz="0" w:space="0" w:color="auto"/>
            <w:right w:val="none" w:sz="0" w:space="0" w:color="auto"/>
          </w:divBdr>
        </w:div>
        <w:div w:id="137110431">
          <w:marLeft w:val="0"/>
          <w:marRight w:val="0"/>
          <w:marTop w:val="0"/>
          <w:marBottom w:val="0"/>
          <w:divBdr>
            <w:top w:val="none" w:sz="0" w:space="0" w:color="auto"/>
            <w:left w:val="none" w:sz="0" w:space="0" w:color="auto"/>
            <w:bottom w:val="none" w:sz="0" w:space="0" w:color="auto"/>
            <w:right w:val="none" w:sz="0" w:space="0" w:color="auto"/>
          </w:divBdr>
        </w:div>
      </w:divsChild>
    </w:div>
    <w:div w:id="851338946">
      <w:bodyDiv w:val="1"/>
      <w:marLeft w:val="0"/>
      <w:marRight w:val="0"/>
      <w:marTop w:val="0"/>
      <w:marBottom w:val="0"/>
      <w:divBdr>
        <w:top w:val="none" w:sz="0" w:space="0" w:color="auto"/>
        <w:left w:val="none" w:sz="0" w:space="0" w:color="auto"/>
        <w:bottom w:val="none" w:sz="0" w:space="0" w:color="auto"/>
        <w:right w:val="none" w:sz="0" w:space="0" w:color="auto"/>
      </w:divBdr>
    </w:div>
    <w:div w:id="905914300">
      <w:bodyDiv w:val="1"/>
      <w:marLeft w:val="0"/>
      <w:marRight w:val="0"/>
      <w:marTop w:val="0"/>
      <w:marBottom w:val="0"/>
      <w:divBdr>
        <w:top w:val="none" w:sz="0" w:space="0" w:color="auto"/>
        <w:left w:val="none" w:sz="0" w:space="0" w:color="auto"/>
        <w:bottom w:val="none" w:sz="0" w:space="0" w:color="auto"/>
        <w:right w:val="none" w:sz="0" w:space="0" w:color="auto"/>
      </w:divBdr>
      <w:divsChild>
        <w:div w:id="401680414">
          <w:marLeft w:val="0"/>
          <w:marRight w:val="0"/>
          <w:marTop w:val="0"/>
          <w:marBottom w:val="0"/>
          <w:divBdr>
            <w:top w:val="none" w:sz="0" w:space="0" w:color="auto"/>
            <w:left w:val="none" w:sz="0" w:space="0" w:color="auto"/>
            <w:bottom w:val="none" w:sz="0" w:space="0" w:color="auto"/>
            <w:right w:val="none" w:sz="0" w:space="0" w:color="auto"/>
          </w:divBdr>
        </w:div>
        <w:div w:id="374698704">
          <w:marLeft w:val="0"/>
          <w:marRight w:val="0"/>
          <w:marTop w:val="0"/>
          <w:marBottom w:val="0"/>
          <w:divBdr>
            <w:top w:val="none" w:sz="0" w:space="0" w:color="auto"/>
            <w:left w:val="none" w:sz="0" w:space="0" w:color="auto"/>
            <w:bottom w:val="none" w:sz="0" w:space="0" w:color="auto"/>
            <w:right w:val="none" w:sz="0" w:space="0" w:color="auto"/>
          </w:divBdr>
        </w:div>
        <w:div w:id="1369572805">
          <w:marLeft w:val="0"/>
          <w:marRight w:val="0"/>
          <w:marTop w:val="0"/>
          <w:marBottom w:val="0"/>
          <w:divBdr>
            <w:top w:val="none" w:sz="0" w:space="0" w:color="auto"/>
            <w:left w:val="none" w:sz="0" w:space="0" w:color="auto"/>
            <w:bottom w:val="none" w:sz="0" w:space="0" w:color="auto"/>
            <w:right w:val="none" w:sz="0" w:space="0" w:color="auto"/>
          </w:divBdr>
        </w:div>
        <w:div w:id="1902014420">
          <w:marLeft w:val="0"/>
          <w:marRight w:val="0"/>
          <w:marTop w:val="0"/>
          <w:marBottom w:val="0"/>
          <w:divBdr>
            <w:top w:val="none" w:sz="0" w:space="0" w:color="auto"/>
            <w:left w:val="none" w:sz="0" w:space="0" w:color="auto"/>
            <w:bottom w:val="none" w:sz="0" w:space="0" w:color="auto"/>
            <w:right w:val="none" w:sz="0" w:space="0" w:color="auto"/>
          </w:divBdr>
        </w:div>
        <w:div w:id="1158377501">
          <w:marLeft w:val="0"/>
          <w:marRight w:val="0"/>
          <w:marTop w:val="0"/>
          <w:marBottom w:val="0"/>
          <w:divBdr>
            <w:top w:val="none" w:sz="0" w:space="0" w:color="auto"/>
            <w:left w:val="none" w:sz="0" w:space="0" w:color="auto"/>
            <w:bottom w:val="none" w:sz="0" w:space="0" w:color="auto"/>
            <w:right w:val="none" w:sz="0" w:space="0" w:color="auto"/>
          </w:divBdr>
        </w:div>
      </w:divsChild>
    </w:div>
    <w:div w:id="925262687">
      <w:bodyDiv w:val="1"/>
      <w:marLeft w:val="0"/>
      <w:marRight w:val="0"/>
      <w:marTop w:val="0"/>
      <w:marBottom w:val="0"/>
      <w:divBdr>
        <w:top w:val="none" w:sz="0" w:space="0" w:color="auto"/>
        <w:left w:val="none" w:sz="0" w:space="0" w:color="auto"/>
        <w:bottom w:val="none" w:sz="0" w:space="0" w:color="auto"/>
        <w:right w:val="none" w:sz="0" w:space="0" w:color="auto"/>
      </w:divBdr>
    </w:div>
    <w:div w:id="974414620">
      <w:bodyDiv w:val="1"/>
      <w:marLeft w:val="0"/>
      <w:marRight w:val="0"/>
      <w:marTop w:val="0"/>
      <w:marBottom w:val="0"/>
      <w:divBdr>
        <w:top w:val="none" w:sz="0" w:space="0" w:color="auto"/>
        <w:left w:val="none" w:sz="0" w:space="0" w:color="auto"/>
        <w:bottom w:val="none" w:sz="0" w:space="0" w:color="auto"/>
        <w:right w:val="none" w:sz="0" w:space="0" w:color="auto"/>
      </w:divBdr>
    </w:div>
    <w:div w:id="1020816717">
      <w:bodyDiv w:val="1"/>
      <w:marLeft w:val="0"/>
      <w:marRight w:val="0"/>
      <w:marTop w:val="0"/>
      <w:marBottom w:val="0"/>
      <w:divBdr>
        <w:top w:val="none" w:sz="0" w:space="0" w:color="auto"/>
        <w:left w:val="none" w:sz="0" w:space="0" w:color="auto"/>
        <w:bottom w:val="none" w:sz="0" w:space="0" w:color="auto"/>
        <w:right w:val="none" w:sz="0" w:space="0" w:color="auto"/>
      </w:divBdr>
      <w:divsChild>
        <w:div w:id="1709182812">
          <w:marLeft w:val="0"/>
          <w:marRight w:val="0"/>
          <w:marTop w:val="0"/>
          <w:marBottom w:val="0"/>
          <w:divBdr>
            <w:top w:val="none" w:sz="0" w:space="0" w:color="auto"/>
            <w:left w:val="none" w:sz="0" w:space="0" w:color="auto"/>
            <w:bottom w:val="none" w:sz="0" w:space="0" w:color="auto"/>
            <w:right w:val="none" w:sz="0" w:space="0" w:color="auto"/>
          </w:divBdr>
        </w:div>
        <w:div w:id="910508869">
          <w:marLeft w:val="0"/>
          <w:marRight w:val="0"/>
          <w:marTop w:val="0"/>
          <w:marBottom w:val="0"/>
          <w:divBdr>
            <w:top w:val="none" w:sz="0" w:space="0" w:color="auto"/>
            <w:left w:val="none" w:sz="0" w:space="0" w:color="auto"/>
            <w:bottom w:val="none" w:sz="0" w:space="0" w:color="auto"/>
            <w:right w:val="none" w:sz="0" w:space="0" w:color="auto"/>
          </w:divBdr>
        </w:div>
        <w:div w:id="1240599535">
          <w:marLeft w:val="0"/>
          <w:marRight w:val="0"/>
          <w:marTop w:val="0"/>
          <w:marBottom w:val="0"/>
          <w:divBdr>
            <w:top w:val="none" w:sz="0" w:space="0" w:color="auto"/>
            <w:left w:val="none" w:sz="0" w:space="0" w:color="auto"/>
            <w:bottom w:val="none" w:sz="0" w:space="0" w:color="auto"/>
            <w:right w:val="none" w:sz="0" w:space="0" w:color="auto"/>
          </w:divBdr>
        </w:div>
        <w:div w:id="1409232318">
          <w:marLeft w:val="0"/>
          <w:marRight w:val="0"/>
          <w:marTop w:val="0"/>
          <w:marBottom w:val="0"/>
          <w:divBdr>
            <w:top w:val="none" w:sz="0" w:space="0" w:color="auto"/>
            <w:left w:val="none" w:sz="0" w:space="0" w:color="auto"/>
            <w:bottom w:val="none" w:sz="0" w:space="0" w:color="auto"/>
            <w:right w:val="none" w:sz="0" w:space="0" w:color="auto"/>
          </w:divBdr>
        </w:div>
        <w:div w:id="1592086993">
          <w:marLeft w:val="0"/>
          <w:marRight w:val="0"/>
          <w:marTop w:val="0"/>
          <w:marBottom w:val="0"/>
          <w:divBdr>
            <w:top w:val="none" w:sz="0" w:space="0" w:color="auto"/>
            <w:left w:val="none" w:sz="0" w:space="0" w:color="auto"/>
            <w:bottom w:val="none" w:sz="0" w:space="0" w:color="auto"/>
            <w:right w:val="none" w:sz="0" w:space="0" w:color="auto"/>
          </w:divBdr>
        </w:div>
        <w:div w:id="1583877893">
          <w:marLeft w:val="0"/>
          <w:marRight w:val="0"/>
          <w:marTop w:val="0"/>
          <w:marBottom w:val="0"/>
          <w:divBdr>
            <w:top w:val="none" w:sz="0" w:space="0" w:color="auto"/>
            <w:left w:val="none" w:sz="0" w:space="0" w:color="auto"/>
            <w:bottom w:val="none" w:sz="0" w:space="0" w:color="auto"/>
            <w:right w:val="none" w:sz="0" w:space="0" w:color="auto"/>
          </w:divBdr>
        </w:div>
      </w:divsChild>
    </w:div>
    <w:div w:id="1084255440">
      <w:bodyDiv w:val="1"/>
      <w:marLeft w:val="0"/>
      <w:marRight w:val="0"/>
      <w:marTop w:val="0"/>
      <w:marBottom w:val="0"/>
      <w:divBdr>
        <w:top w:val="none" w:sz="0" w:space="0" w:color="auto"/>
        <w:left w:val="none" w:sz="0" w:space="0" w:color="auto"/>
        <w:bottom w:val="none" w:sz="0" w:space="0" w:color="auto"/>
        <w:right w:val="none" w:sz="0" w:space="0" w:color="auto"/>
      </w:divBdr>
    </w:div>
    <w:div w:id="1101922662">
      <w:bodyDiv w:val="1"/>
      <w:marLeft w:val="0"/>
      <w:marRight w:val="0"/>
      <w:marTop w:val="0"/>
      <w:marBottom w:val="0"/>
      <w:divBdr>
        <w:top w:val="none" w:sz="0" w:space="0" w:color="auto"/>
        <w:left w:val="none" w:sz="0" w:space="0" w:color="auto"/>
        <w:bottom w:val="none" w:sz="0" w:space="0" w:color="auto"/>
        <w:right w:val="none" w:sz="0" w:space="0" w:color="auto"/>
      </w:divBdr>
      <w:divsChild>
        <w:div w:id="169831908">
          <w:marLeft w:val="0"/>
          <w:marRight w:val="0"/>
          <w:marTop w:val="0"/>
          <w:marBottom w:val="0"/>
          <w:divBdr>
            <w:top w:val="none" w:sz="0" w:space="0" w:color="auto"/>
            <w:left w:val="none" w:sz="0" w:space="0" w:color="auto"/>
            <w:bottom w:val="none" w:sz="0" w:space="0" w:color="auto"/>
            <w:right w:val="none" w:sz="0" w:space="0" w:color="auto"/>
          </w:divBdr>
        </w:div>
        <w:div w:id="2098356959">
          <w:marLeft w:val="0"/>
          <w:marRight w:val="0"/>
          <w:marTop w:val="0"/>
          <w:marBottom w:val="0"/>
          <w:divBdr>
            <w:top w:val="none" w:sz="0" w:space="0" w:color="auto"/>
            <w:left w:val="none" w:sz="0" w:space="0" w:color="auto"/>
            <w:bottom w:val="none" w:sz="0" w:space="0" w:color="auto"/>
            <w:right w:val="none" w:sz="0" w:space="0" w:color="auto"/>
          </w:divBdr>
        </w:div>
        <w:div w:id="394935226">
          <w:marLeft w:val="0"/>
          <w:marRight w:val="0"/>
          <w:marTop w:val="0"/>
          <w:marBottom w:val="0"/>
          <w:divBdr>
            <w:top w:val="none" w:sz="0" w:space="0" w:color="auto"/>
            <w:left w:val="none" w:sz="0" w:space="0" w:color="auto"/>
            <w:bottom w:val="none" w:sz="0" w:space="0" w:color="auto"/>
            <w:right w:val="none" w:sz="0" w:space="0" w:color="auto"/>
          </w:divBdr>
        </w:div>
        <w:div w:id="1563100323">
          <w:marLeft w:val="0"/>
          <w:marRight w:val="0"/>
          <w:marTop w:val="0"/>
          <w:marBottom w:val="0"/>
          <w:divBdr>
            <w:top w:val="none" w:sz="0" w:space="0" w:color="auto"/>
            <w:left w:val="none" w:sz="0" w:space="0" w:color="auto"/>
            <w:bottom w:val="none" w:sz="0" w:space="0" w:color="auto"/>
            <w:right w:val="none" w:sz="0" w:space="0" w:color="auto"/>
          </w:divBdr>
        </w:div>
        <w:div w:id="1906455779">
          <w:marLeft w:val="0"/>
          <w:marRight w:val="0"/>
          <w:marTop w:val="0"/>
          <w:marBottom w:val="0"/>
          <w:divBdr>
            <w:top w:val="none" w:sz="0" w:space="0" w:color="auto"/>
            <w:left w:val="none" w:sz="0" w:space="0" w:color="auto"/>
            <w:bottom w:val="none" w:sz="0" w:space="0" w:color="auto"/>
            <w:right w:val="none" w:sz="0" w:space="0" w:color="auto"/>
          </w:divBdr>
        </w:div>
        <w:div w:id="138424592">
          <w:marLeft w:val="0"/>
          <w:marRight w:val="0"/>
          <w:marTop w:val="0"/>
          <w:marBottom w:val="0"/>
          <w:divBdr>
            <w:top w:val="none" w:sz="0" w:space="0" w:color="auto"/>
            <w:left w:val="none" w:sz="0" w:space="0" w:color="auto"/>
            <w:bottom w:val="none" w:sz="0" w:space="0" w:color="auto"/>
            <w:right w:val="none" w:sz="0" w:space="0" w:color="auto"/>
          </w:divBdr>
        </w:div>
      </w:divsChild>
    </w:div>
    <w:div w:id="1102803478">
      <w:bodyDiv w:val="1"/>
      <w:marLeft w:val="0"/>
      <w:marRight w:val="0"/>
      <w:marTop w:val="0"/>
      <w:marBottom w:val="0"/>
      <w:divBdr>
        <w:top w:val="none" w:sz="0" w:space="0" w:color="auto"/>
        <w:left w:val="none" w:sz="0" w:space="0" w:color="auto"/>
        <w:bottom w:val="none" w:sz="0" w:space="0" w:color="auto"/>
        <w:right w:val="none" w:sz="0" w:space="0" w:color="auto"/>
      </w:divBdr>
    </w:div>
    <w:div w:id="1122842709">
      <w:bodyDiv w:val="1"/>
      <w:marLeft w:val="0"/>
      <w:marRight w:val="0"/>
      <w:marTop w:val="0"/>
      <w:marBottom w:val="0"/>
      <w:divBdr>
        <w:top w:val="none" w:sz="0" w:space="0" w:color="auto"/>
        <w:left w:val="none" w:sz="0" w:space="0" w:color="auto"/>
        <w:bottom w:val="none" w:sz="0" w:space="0" w:color="auto"/>
        <w:right w:val="none" w:sz="0" w:space="0" w:color="auto"/>
      </w:divBdr>
    </w:div>
    <w:div w:id="1123156545">
      <w:bodyDiv w:val="1"/>
      <w:marLeft w:val="0"/>
      <w:marRight w:val="0"/>
      <w:marTop w:val="0"/>
      <w:marBottom w:val="0"/>
      <w:divBdr>
        <w:top w:val="none" w:sz="0" w:space="0" w:color="auto"/>
        <w:left w:val="none" w:sz="0" w:space="0" w:color="auto"/>
        <w:bottom w:val="none" w:sz="0" w:space="0" w:color="auto"/>
        <w:right w:val="none" w:sz="0" w:space="0" w:color="auto"/>
      </w:divBdr>
    </w:div>
    <w:div w:id="1137138906">
      <w:bodyDiv w:val="1"/>
      <w:marLeft w:val="0"/>
      <w:marRight w:val="0"/>
      <w:marTop w:val="0"/>
      <w:marBottom w:val="0"/>
      <w:divBdr>
        <w:top w:val="none" w:sz="0" w:space="0" w:color="auto"/>
        <w:left w:val="none" w:sz="0" w:space="0" w:color="auto"/>
        <w:bottom w:val="none" w:sz="0" w:space="0" w:color="auto"/>
        <w:right w:val="none" w:sz="0" w:space="0" w:color="auto"/>
      </w:divBdr>
    </w:div>
    <w:div w:id="1163668429">
      <w:bodyDiv w:val="1"/>
      <w:marLeft w:val="0"/>
      <w:marRight w:val="0"/>
      <w:marTop w:val="0"/>
      <w:marBottom w:val="0"/>
      <w:divBdr>
        <w:top w:val="none" w:sz="0" w:space="0" w:color="auto"/>
        <w:left w:val="none" w:sz="0" w:space="0" w:color="auto"/>
        <w:bottom w:val="none" w:sz="0" w:space="0" w:color="auto"/>
        <w:right w:val="none" w:sz="0" w:space="0" w:color="auto"/>
      </w:divBdr>
      <w:divsChild>
        <w:div w:id="643390591">
          <w:marLeft w:val="0"/>
          <w:marRight w:val="0"/>
          <w:marTop w:val="0"/>
          <w:marBottom w:val="0"/>
          <w:divBdr>
            <w:top w:val="none" w:sz="0" w:space="0" w:color="auto"/>
            <w:left w:val="none" w:sz="0" w:space="0" w:color="auto"/>
            <w:bottom w:val="none" w:sz="0" w:space="0" w:color="auto"/>
            <w:right w:val="none" w:sz="0" w:space="0" w:color="auto"/>
          </w:divBdr>
        </w:div>
        <w:div w:id="478232378">
          <w:marLeft w:val="0"/>
          <w:marRight w:val="0"/>
          <w:marTop w:val="0"/>
          <w:marBottom w:val="0"/>
          <w:divBdr>
            <w:top w:val="none" w:sz="0" w:space="0" w:color="auto"/>
            <w:left w:val="none" w:sz="0" w:space="0" w:color="auto"/>
            <w:bottom w:val="none" w:sz="0" w:space="0" w:color="auto"/>
            <w:right w:val="none" w:sz="0" w:space="0" w:color="auto"/>
          </w:divBdr>
        </w:div>
        <w:div w:id="1100106339">
          <w:marLeft w:val="0"/>
          <w:marRight w:val="0"/>
          <w:marTop w:val="0"/>
          <w:marBottom w:val="0"/>
          <w:divBdr>
            <w:top w:val="none" w:sz="0" w:space="0" w:color="auto"/>
            <w:left w:val="none" w:sz="0" w:space="0" w:color="auto"/>
            <w:bottom w:val="none" w:sz="0" w:space="0" w:color="auto"/>
            <w:right w:val="none" w:sz="0" w:space="0" w:color="auto"/>
          </w:divBdr>
        </w:div>
      </w:divsChild>
    </w:div>
    <w:div w:id="1182427825">
      <w:bodyDiv w:val="1"/>
      <w:marLeft w:val="0"/>
      <w:marRight w:val="0"/>
      <w:marTop w:val="0"/>
      <w:marBottom w:val="0"/>
      <w:divBdr>
        <w:top w:val="none" w:sz="0" w:space="0" w:color="auto"/>
        <w:left w:val="none" w:sz="0" w:space="0" w:color="auto"/>
        <w:bottom w:val="none" w:sz="0" w:space="0" w:color="auto"/>
        <w:right w:val="none" w:sz="0" w:space="0" w:color="auto"/>
      </w:divBdr>
    </w:div>
    <w:div w:id="1231112650">
      <w:bodyDiv w:val="1"/>
      <w:marLeft w:val="0"/>
      <w:marRight w:val="0"/>
      <w:marTop w:val="0"/>
      <w:marBottom w:val="0"/>
      <w:divBdr>
        <w:top w:val="none" w:sz="0" w:space="0" w:color="auto"/>
        <w:left w:val="none" w:sz="0" w:space="0" w:color="auto"/>
        <w:bottom w:val="none" w:sz="0" w:space="0" w:color="auto"/>
        <w:right w:val="none" w:sz="0" w:space="0" w:color="auto"/>
      </w:divBdr>
      <w:divsChild>
        <w:div w:id="1542865361">
          <w:marLeft w:val="0"/>
          <w:marRight w:val="0"/>
          <w:marTop w:val="0"/>
          <w:marBottom w:val="0"/>
          <w:divBdr>
            <w:top w:val="none" w:sz="0" w:space="0" w:color="auto"/>
            <w:left w:val="none" w:sz="0" w:space="0" w:color="auto"/>
            <w:bottom w:val="none" w:sz="0" w:space="0" w:color="auto"/>
            <w:right w:val="none" w:sz="0" w:space="0" w:color="auto"/>
          </w:divBdr>
        </w:div>
        <w:div w:id="95101270">
          <w:marLeft w:val="0"/>
          <w:marRight w:val="0"/>
          <w:marTop w:val="0"/>
          <w:marBottom w:val="0"/>
          <w:divBdr>
            <w:top w:val="none" w:sz="0" w:space="0" w:color="auto"/>
            <w:left w:val="none" w:sz="0" w:space="0" w:color="auto"/>
            <w:bottom w:val="none" w:sz="0" w:space="0" w:color="auto"/>
            <w:right w:val="none" w:sz="0" w:space="0" w:color="auto"/>
          </w:divBdr>
        </w:div>
        <w:div w:id="2025667533">
          <w:marLeft w:val="0"/>
          <w:marRight w:val="0"/>
          <w:marTop w:val="0"/>
          <w:marBottom w:val="0"/>
          <w:divBdr>
            <w:top w:val="none" w:sz="0" w:space="0" w:color="auto"/>
            <w:left w:val="none" w:sz="0" w:space="0" w:color="auto"/>
            <w:bottom w:val="none" w:sz="0" w:space="0" w:color="auto"/>
            <w:right w:val="none" w:sz="0" w:space="0" w:color="auto"/>
          </w:divBdr>
        </w:div>
        <w:div w:id="1264190992">
          <w:marLeft w:val="0"/>
          <w:marRight w:val="0"/>
          <w:marTop w:val="0"/>
          <w:marBottom w:val="0"/>
          <w:divBdr>
            <w:top w:val="none" w:sz="0" w:space="0" w:color="auto"/>
            <w:left w:val="none" w:sz="0" w:space="0" w:color="auto"/>
            <w:bottom w:val="none" w:sz="0" w:space="0" w:color="auto"/>
            <w:right w:val="none" w:sz="0" w:space="0" w:color="auto"/>
          </w:divBdr>
        </w:div>
        <w:div w:id="615449610">
          <w:marLeft w:val="0"/>
          <w:marRight w:val="0"/>
          <w:marTop w:val="0"/>
          <w:marBottom w:val="0"/>
          <w:divBdr>
            <w:top w:val="none" w:sz="0" w:space="0" w:color="auto"/>
            <w:left w:val="none" w:sz="0" w:space="0" w:color="auto"/>
            <w:bottom w:val="none" w:sz="0" w:space="0" w:color="auto"/>
            <w:right w:val="none" w:sz="0" w:space="0" w:color="auto"/>
          </w:divBdr>
        </w:div>
        <w:div w:id="1797410289">
          <w:marLeft w:val="0"/>
          <w:marRight w:val="0"/>
          <w:marTop w:val="0"/>
          <w:marBottom w:val="0"/>
          <w:divBdr>
            <w:top w:val="none" w:sz="0" w:space="0" w:color="auto"/>
            <w:left w:val="none" w:sz="0" w:space="0" w:color="auto"/>
            <w:bottom w:val="none" w:sz="0" w:space="0" w:color="auto"/>
            <w:right w:val="none" w:sz="0" w:space="0" w:color="auto"/>
          </w:divBdr>
        </w:div>
        <w:div w:id="650403705">
          <w:marLeft w:val="0"/>
          <w:marRight w:val="0"/>
          <w:marTop w:val="0"/>
          <w:marBottom w:val="0"/>
          <w:divBdr>
            <w:top w:val="none" w:sz="0" w:space="0" w:color="auto"/>
            <w:left w:val="none" w:sz="0" w:space="0" w:color="auto"/>
            <w:bottom w:val="none" w:sz="0" w:space="0" w:color="auto"/>
            <w:right w:val="none" w:sz="0" w:space="0" w:color="auto"/>
          </w:divBdr>
        </w:div>
        <w:div w:id="1382245634">
          <w:marLeft w:val="0"/>
          <w:marRight w:val="0"/>
          <w:marTop w:val="0"/>
          <w:marBottom w:val="0"/>
          <w:divBdr>
            <w:top w:val="none" w:sz="0" w:space="0" w:color="auto"/>
            <w:left w:val="none" w:sz="0" w:space="0" w:color="auto"/>
            <w:bottom w:val="none" w:sz="0" w:space="0" w:color="auto"/>
            <w:right w:val="none" w:sz="0" w:space="0" w:color="auto"/>
          </w:divBdr>
        </w:div>
        <w:div w:id="843983538">
          <w:marLeft w:val="0"/>
          <w:marRight w:val="0"/>
          <w:marTop w:val="0"/>
          <w:marBottom w:val="0"/>
          <w:divBdr>
            <w:top w:val="none" w:sz="0" w:space="0" w:color="auto"/>
            <w:left w:val="none" w:sz="0" w:space="0" w:color="auto"/>
            <w:bottom w:val="none" w:sz="0" w:space="0" w:color="auto"/>
            <w:right w:val="none" w:sz="0" w:space="0" w:color="auto"/>
          </w:divBdr>
        </w:div>
        <w:div w:id="1882549090">
          <w:marLeft w:val="0"/>
          <w:marRight w:val="0"/>
          <w:marTop w:val="0"/>
          <w:marBottom w:val="0"/>
          <w:divBdr>
            <w:top w:val="none" w:sz="0" w:space="0" w:color="auto"/>
            <w:left w:val="none" w:sz="0" w:space="0" w:color="auto"/>
            <w:bottom w:val="none" w:sz="0" w:space="0" w:color="auto"/>
            <w:right w:val="none" w:sz="0" w:space="0" w:color="auto"/>
          </w:divBdr>
        </w:div>
        <w:div w:id="1016808806">
          <w:marLeft w:val="0"/>
          <w:marRight w:val="0"/>
          <w:marTop w:val="0"/>
          <w:marBottom w:val="0"/>
          <w:divBdr>
            <w:top w:val="none" w:sz="0" w:space="0" w:color="auto"/>
            <w:left w:val="none" w:sz="0" w:space="0" w:color="auto"/>
            <w:bottom w:val="none" w:sz="0" w:space="0" w:color="auto"/>
            <w:right w:val="none" w:sz="0" w:space="0" w:color="auto"/>
          </w:divBdr>
        </w:div>
        <w:div w:id="114831959">
          <w:marLeft w:val="0"/>
          <w:marRight w:val="0"/>
          <w:marTop w:val="0"/>
          <w:marBottom w:val="0"/>
          <w:divBdr>
            <w:top w:val="none" w:sz="0" w:space="0" w:color="auto"/>
            <w:left w:val="none" w:sz="0" w:space="0" w:color="auto"/>
            <w:bottom w:val="none" w:sz="0" w:space="0" w:color="auto"/>
            <w:right w:val="none" w:sz="0" w:space="0" w:color="auto"/>
          </w:divBdr>
        </w:div>
        <w:div w:id="1001928716">
          <w:marLeft w:val="0"/>
          <w:marRight w:val="0"/>
          <w:marTop w:val="0"/>
          <w:marBottom w:val="0"/>
          <w:divBdr>
            <w:top w:val="none" w:sz="0" w:space="0" w:color="auto"/>
            <w:left w:val="none" w:sz="0" w:space="0" w:color="auto"/>
            <w:bottom w:val="none" w:sz="0" w:space="0" w:color="auto"/>
            <w:right w:val="none" w:sz="0" w:space="0" w:color="auto"/>
          </w:divBdr>
        </w:div>
        <w:div w:id="993997030">
          <w:marLeft w:val="0"/>
          <w:marRight w:val="0"/>
          <w:marTop w:val="0"/>
          <w:marBottom w:val="0"/>
          <w:divBdr>
            <w:top w:val="none" w:sz="0" w:space="0" w:color="auto"/>
            <w:left w:val="none" w:sz="0" w:space="0" w:color="auto"/>
            <w:bottom w:val="none" w:sz="0" w:space="0" w:color="auto"/>
            <w:right w:val="none" w:sz="0" w:space="0" w:color="auto"/>
          </w:divBdr>
        </w:div>
        <w:div w:id="2011709076">
          <w:marLeft w:val="0"/>
          <w:marRight w:val="0"/>
          <w:marTop w:val="0"/>
          <w:marBottom w:val="0"/>
          <w:divBdr>
            <w:top w:val="none" w:sz="0" w:space="0" w:color="auto"/>
            <w:left w:val="none" w:sz="0" w:space="0" w:color="auto"/>
            <w:bottom w:val="none" w:sz="0" w:space="0" w:color="auto"/>
            <w:right w:val="none" w:sz="0" w:space="0" w:color="auto"/>
          </w:divBdr>
        </w:div>
      </w:divsChild>
    </w:div>
    <w:div w:id="1236017855">
      <w:bodyDiv w:val="1"/>
      <w:marLeft w:val="0"/>
      <w:marRight w:val="0"/>
      <w:marTop w:val="0"/>
      <w:marBottom w:val="0"/>
      <w:divBdr>
        <w:top w:val="none" w:sz="0" w:space="0" w:color="auto"/>
        <w:left w:val="none" w:sz="0" w:space="0" w:color="auto"/>
        <w:bottom w:val="none" w:sz="0" w:space="0" w:color="auto"/>
        <w:right w:val="none" w:sz="0" w:space="0" w:color="auto"/>
      </w:divBdr>
      <w:divsChild>
        <w:div w:id="1527212660">
          <w:marLeft w:val="0"/>
          <w:marRight w:val="0"/>
          <w:marTop w:val="0"/>
          <w:marBottom w:val="0"/>
          <w:divBdr>
            <w:top w:val="none" w:sz="0" w:space="0" w:color="auto"/>
            <w:left w:val="none" w:sz="0" w:space="0" w:color="auto"/>
            <w:bottom w:val="none" w:sz="0" w:space="0" w:color="auto"/>
            <w:right w:val="none" w:sz="0" w:space="0" w:color="auto"/>
          </w:divBdr>
        </w:div>
        <w:div w:id="140199967">
          <w:marLeft w:val="0"/>
          <w:marRight w:val="0"/>
          <w:marTop w:val="0"/>
          <w:marBottom w:val="0"/>
          <w:divBdr>
            <w:top w:val="none" w:sz="0" w:space="0" w:color="auto"/>
            <w:left w:val="none" w:sz="0" w:space="0" w:color="auto"/>
            <w:bottom w:val="none" w:sz="0" w:space="0" w:color="auto"/>
            <w:right w:val="none" w:sz="0" w:space="0" w:color="auto"/>
          </w:divBdr>
        </w:div>
        <w:div w:id="2086369510">
          <w:marLeft w:val="0"/>
          <w:marRight w:val="0"/>
          <w:marTop w:val="0"/>
          <w:marBottom w:val="0"/>
          <w:divBdr>
            <w:top w:val="none" w:sz="0" w:space="0" w:color="auto"/>
            <w:left w:val="none" w:sz="0" w:space="0" w:color="auto"/>
            <w:bottom w:val="none" w:sz="0" w:space="0" w:color="auto"/>
            <w:right w:val="none" w:sz="0" w:space="0" w:color="auto"/>
          </w:divBdr>
        </w:div>
        <w:div w:id="1230112504">
          <w:marLeft w:val="0"/>
          <w:marRight w:val="0"/>
          <w:marTop w:val="0"/>
          <w:marBottom w:val="0"/>
          <w:divBdr>
            <w:top w:val="none" w:sz="0" w:space="0" w:color="auto"/>
            <w:left w:val="none" w:sz="0" w:space="0" w:color="auto"/>
            <w:bottom w:val="none" w:sz="0" w:space="0" w:color="auto"/>
            <w:right w:val="none" w:sz="0" w:space="0" w:color="auto"/>
          </w:divBdr>
        </w:div>
        <w:div w:id="1803964485">
          <w:marLeft w:val="0"/>
          <w:marRight w:val="0"/>
          <w:marTop w:val="0"/>
          <w:marBottom w:val="0"/>
          <w:divBdr>
            <w:top w:val="none" w:sz="0" w:space="0" w:color="auto"/>
            <w:left w:val="none" w:sz="0" w:space="0" w:color="auto"/>
            <w:bottom w:val="none" w:sz="0" w:space="0" w:color="auto"/>
            <w:right w:val="none" w:sz="0" w:space="0" w:color="auto"/>
          </w:divBdr>
        </w:div>
        <w:div w:id="168106484">
          <w:marLeft w:val="0"/>
          <w:marRight w:val="0"/>
          <w:marTop w:val="0"/>
          <w:marBottom w:val="0"/>
          <w:divBdr>
            <w:top w:val="none" w:sz="0" w:space="0" w:color="auto"/>
            <w:left w:val="none" w:sz="0" w:space="0" w:color="auto"/>
            <w:bottom w:val="none" w:sz="0" w:space="0" w:color="auto"/>
            <w:right w:val="none" w:sz="0" w:space="0" w:color="auto"/>
          </w:divBdr>
        </w:div>
        <w:div w:id="677191465">
          <w:marLeft w:val="0"/>
          <w:marRight w:val="0"/>
          <w:marTop w:val="0"/>
          <w:marBottom w:val="0"/>
          <w:divBdr>
            <w:top w:val="none" w:sz="0" w:space="0" w:color="auto"/>
            <w:left w:val="none" w:sz="0" w:space="0" w:color="auto"/>
            <w:bottom w:val="none" w:sz="0" w:space="0" w:color="auto"/>
            <w:right w:val="none" w:sz="0" w:space="0" w:color="auto"/>
          </w:divBdr>
        </w:div>
        <w:div w:id="86267361">
          <w:marLeft w:val="0"/>
          <w:marRight w:val="0"/>
          <w:marTop w:val="0"/>
          <w:marBottom w:val="0"/>
          <w:divBdr>
            <w:top w:val="none" w:sz="0" w:space="0" w:color="auto"/>
            <w:left w:val="none" w:sz="0" w:space="0" w:color="auto"/>
            <w:bottom w:val="none" w:sz="0" w:space="0" w:color="auto"/>
            <w:right w:val="none" w:sz="0" w:space="0" w:color="auto"/>
          </w:divBdr>
        </w:div>
        <w:div w:id="1280533393">
          <w:marLeft w:val="0"/>
          <w:marRight w:val="0"/>
          <w:marTop w:val="0"/>
          <w:marBottom w:val="0"/>
          <w:divBdr>
            <w:top w:val="none" w:sz="0" w:space="0" w:color="auto"/>
            <w:left w:val="none" w:sz="0" w:space="0" w:color="auto"/>
            <w:bottom w:val="none" w:sz="0" w:space="0" w:color="auto"/>
            <w:right w:val="none" w:sz="0" w:space="0" w:color="auto"/>
          </w:divBdr>
        </w:div>
      </w:divsChild>
    </w:div>
    <w:div w:id="1309944661">
      <w:bodyDiv w:val="1"/>
      <w:marLeft w:val="0"/>
      <w:marRight w:val="0"/>
      <w:marTop w:val="0"/>
      <w:marBottom w:val="0"/>
      <w:divBdr>
        <w:top w:val="none" w:sz="0" w:space="0" w:color="auto"/>
        <w:left w:val="none" w:sz="0" w:space="0" w:color="auto"/>
        <w:bottom w:val="none" w:sz="0" w:space="0" w:color="auto"/>
        <w:right w:val="none" w:sz="0" w:space="0" w:color="auto"/>
      </w:divBdr>
    </w:div>
    <w:div w:id="1350911101">
      <w:bodyDiv w:val="1"/>
      <w:marLeft w:val="0"/>
      <w:marRight w:val="0"/>
      <w:marTop w:val="0"/>
      <w:marBottom w:val="0"/>
      <w:divBdr>
        <w:top w:val="none" w:sz="0" w:space="0" w:color="auto"/>
        <w:left w:val="none" w:sz="0" w:space="0" w:color="auto"/>
        <w:bottom w:val="none" w:sz="0" w:space="0" w:color="auto"/>
        <w:right w:val="none" w:sz="0" w:space="0" w:color="auto"/>
      </w:divBdr>
    </w:div>
    <w:div w:id="1424378054">
      <w:bodyDiv w:val="1"/>
      <w:marLeft w:val="0"/>
      <w:marRight w:val="0"/>
      <w:marTop w:val="0"/>
      <w:marBottom w:val="0"/>
      <w:divBdr>
        <w:top w:val="none" w:sz="0" w:space="0" w:color="auto"/>
        <w:left w:val="none" w:sz="0" w:space="0" w:color="auto"/>
        <w:bottom w:val="none" w:sz="0" w:space="0" w:color="auto"/>
        <w:right w:val="none" w:sz="0" w:space="0" w:color="auto"/>
      </w:divBdr>
    </w:div>
    <w:div w:id="1448156376">
      <w:bodyDiv w:val="1"/>
      <w:marLeft w:val="0"/>
      <w:marRight w:val="0"/>
      <w:marTop w:val="0"/>
      <w:marBottom w:val="0"/>
      <w:divBdr>
        <w:top w:val="none" w:sz="0" w:space="0" w:color="auto"/>
        <w:left w:val="none" w:sz="0" w:space="0" w:color="auto"/>
        <w:bottom w:val="none" w:sz="0" w:space="0" w:color="auto"/>
        <w:right w:val="none" w:sz="0" w:space="0" w:color="auto"/>
      </w:divBdr>
    </w:div>
    <w:div w:id="1468083074">
      <w:bodyDiv w:val="1"/>
      <w:marLeft w:val="0"/>
      <w:marRight w:val="0"/>
      <w:marTop w:val="0"/>
      <w:marBottom w:val="0"/>
      <w:divBdr>
        <w:top w:val="none" w:sz="0" w:space="0" w:color="auto"/>
        <w:left w:val="none" w:sz="0" w:space="0" w:color="auto"/>
        <w:bottom w:val="none" w:sz="0" w:space="0" w:color="auto"/>
        <w:right w:val="none" w:sz="0" w:space="0" w:color="auto"/>
      </w:divBdr>
    </w:div>
    <w:div w:id="1472164080">
      <w:bodyDiv w:val="1"/>
      <w:marLeft w:val="0"/>
      <w:marRight w:val="0"/>
      <w:marTop w:val="0"/>
      <w:marBottom w:val="0"/>
      <w:divBdr>
        <w:top w:val="none" w:sz="0" w:space="0" w:color="auto"/>
        <w:left w:val="none" w:sz="0" w:space="0" w:color="auto"/>
        <w:bottom w:val="none" w:sz="0" w:space="0" w:color="auto"/>
        <w:right w:val="none" w:sz="0" w:space="0" w:color="auto"/>
      </w:divBdr>
    </w:div>
    <w:div w:id="1478566028">
      <w:bodyDiv w:val="1"/>
      <w:marLeft w:val="0"/>
      <w:marRight w:val="0"/>
      <w:marTop w:val="0"/>
      <w:marBottom w:val="0"/>
      <w:divBdr>
        <w:top w:val="none" w:sz="0" w:space="0" w:color="auto"/>
        <w:left w:val="none" w:sz="0" w:space="0" w:color="auto"/>
        <w:bottom w:val="none" w:sz="0" w:space="0" w:color="auto"/>
        <w:right w:val="none" w:sz="0" w:space="0" w:color="auto"/>
      </w:divBdr>
      <w:divsChild>
        <w:div w:id="1883443687">
          <w:marLeft w:val="0"/>
          <w:marRight w:val="0"/>
          <w:marTop w:val="0"/>
          <w:marBottom w:val="0"/>
          <w:divBdr>
            <w:top w:val="none" w:sz="0" w:space="0" w:color="auto"/>
            <w:left w:val="none" w:sz="0" w:space="0" w:color="auto"/>
            <w:bottom w:val="none" w:sz="0" w:space="0" w:color="auto"/>
            <w:right w:val="none" w:sz="0" w:space="0" w:color="auto"/>
          </w:divBdr>
          <w:divsChild>
            <w:div w:id="1896240557">
              <w:marLeft w:val="0"/>
              <w:marRight w:val="0"/>
              <w:marTop w:val="0"/>
              <w:marBottom w:val="0"/>
              <w:divBdr>
                <w:top w:val="none" w:sz="0" w:space="0" w:color="auto"/>
                <w:left w:val="none" w:sz="0" w:space="0" w:color="auto"/>
                <w:bottom w:val="none" w:sz="0" w:space="0" w:color="auto"/>
                <w:right w:val="none" w:sz="0" w:space="0" w:color="auto"/>
              </w:divBdr>
              <w:divsChild>
                <w:div w:id="89470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548993">
      <w:bodyDiv w:val="1"/>
      <w:marLeft w:val="0"/>
      <w:marRight w:val="0"/>
      <w:marTop w:val="0"/>
      <w:marBottom w:val="0"/>
      <w:divBdr>
        <w:top w:val="none" w:sz="0" w:space="0" w:color="auto"/>
        <w:left w:val="none" w:sz="0" w:space="0" w:color="auto"/>
        <w:bottom w:val="none" w:sz="0" w:space="0" w:color="auto"/>
        <w:right w:val="none" w:sz="0" w:space="0" w:color="auto"/>
      </w:divBdr>
      <w:divsChild>
        <w:div w:id="813916497">
          <w:marLeft w:val="0"/>
          <w:marRight w:val="0"/>
          <w:marTop w:val="0"/>
          <w:marBottom w:val="0"/>
          <w:divBdr>
            <w:top w:val="none" w:sz="0" w:space="0" w:color="auto"/>
            <w:left w:val="none" w:sz="0" w:space="0" w:color="auto"/>
            <w:bottom w:val="none" w:sz="0" w:space="0" w:color="auto"/>
            <w:right w:val="none" w:sz="0" w:space="0" w:color="auto"/>
          </w:divBdr>
        </w:div>
        <w:div w:id="271859676">
          <w:marLeft w:val="0"/>
          <w:marRight w:val="0"/>
          <w:marTop w:val="0"/>
          <w:marBottom w:val="0"/>
          <w:divBdr>
            <w:top w:val="none" w:sz="0" w:space="0" w:color="auto"/>
            <w:left w:val="none" w:sz="0" w:space="0" w:color="auto"/>
            <w:bottom w:val="none" w:sz="0" w:space="0" w:color="auto"/>
            <w:right w:val="none" w:sz="0" w:space="0" w:color="auto"/>
          </w:divBdr>
        </w:div>
        <w:div w:id="1841190293">
          <w:marLeft w:val="0"/>
          <w:marRight w:val="0"/>
          <w:marTop w:val="0"/>
          <w:marBottom w:val="0"/>
          <w:divBdr>
            <w:top w:val="none" w:sz="0" w:space="0" w:color="auto"/>
            <w:left w:val="none" w:sz="0" w:space="0" w:color="auto"/>
            <w:bottom w:val="none" w:sz="0" w:space="0" w:color="auto"/>
            <w:right w:val="none" w:sz="0" w:space="0" w:color="auto"/>
          </w:divBdr>
        </w:div>
        <w:div w:id="1321038582">
          <w:marLeft w:val="0"/>
          <w:marRight w:val="0"/>
          <w:marTop w:val="0"/>
          <w:marBottom w:val="0"/>
          <w:divBdr>
            <w:top w:val="none" w:sz="0" w:space="0" w:color="auto"/>
            <w:left w:val="none" w:sz="0" w:space="0" w:color="auto"/>
            <w:bottom w:val="none" w:sz="0" w:space="0" w:color="auto"/>
            <w:right w:val="none" w:sz="0" w:space="0" w:color="auto"/>
          </w:divBdr>
        </w:div>
        <w:div w:id="1895265022">
          <w:marLeft w:val="0"/>
          <w:marRight w:val="0"/>
          <w:marTop w:val="0"/>
          <w:marBottom w:val="0"/>
          <w:divBdr>
            <w:top w:val="none" w:sz="0" w:space="0" w:color="auto"/>
            <w:left w:val="none" w:sz="0" w:space="0" w:color="auto"/>
            <w:bottom w:val="none" w:sz="0" w:space="0" w:color="auto"/>
            <w:right w:val="none" w:sz="0" w:space="0" w:color="auto"/>
          </w:divBdr>
        </w:div>
        <w:div w:id="439762494">
          <w:marLeft w:val="0"/>
          <w:marRight w:val="0"/>
          <w:marTop w:val="0"/>
          <w:marBottom w:val="0"/>
          <w:divBdr>
            <w:top w:val="none" w:sz="0" w:space="0" w:color="auto"/>
            <w:left w:val="none" w:sz="0" w:space="0" w:color="auto"/>
            <w:bottom w:val="none" w:sz="0" w:space="0" w:color="auto"/>
            <w:right w:val="none" w:sz="0" w:space="0" w:color="auto"/>
          </w:divBdr>
        </w:div>
        <w:div w:id="1799840334">
          <w:marLeft w:val="0"/>
          <w:marRight w:val="0"/>
          <w:marTop w:val="0"/>
          <w:marBottom w:val="0"/>
          <w:divBdr>
            <w:top w:val="none" w:sz="0" w:space="0" w:color="auto"/>
            <w:left w:val="none" w:sz="0" w:space="0" w:color="auto"/>
            <w:bottom w:val="none" w:sz="0" w:space="0" w:color="auto"/>
            <w:right w:val="none" w:sz="0" w:space="0" w:color="auto"/>
          </w:divBdr>
        </w:div>
        <w:div w:id="2076320271">
          <w:marLeft w:val="0"/>
          <w:marRight w:val="0"/>
          <w:marTop w:val="0"/>
          <w:marBottom w:val="0"/>
          <w:divBdr>
            <w:top w:val="none" w:sz="0" w:space="0" w:color="auto"/>
            <w:left w:val="none" w:sz="0" w:space="0" w:color="auto"/>
            <w:bottom w:val="none" w:sz="0" w:space="0" w:color="auto"/>
            <w:right w:val="none" w:sz="0" w:space="0" w:color="auto"/>
          </w:divBdr>
        </w:div>
        <w:div w:id="1015570891">
          <w:marLeft w:val="0"/>
          <w:marRight w:val="0"/>
          <w:marTop w:val="0"/>
          <w:marBottom w:val="0"/>
          <w:divBdr>
            <w:top w:val="none" w:sz="0" w:space="0" w:color="auto"/>
            <w:left w:val="none" w:sz="0" w:space="0" w:color="auto"/>
            <w:bottom w:val="none" w:sz="0" w:space="0" w:color="auto"/>
            <w:right w:val="none" w:sz="0" w:space="0" w:color="auto"/>
          </w:divBdr>
        </w:div>
        <w:div w:id="1025862541">
          <w:marLeft w:val="0"/>
          <w:marRight w:val="0"/>
          <w:marTop w:val="0"/>
          <w:marBottom w:val="0"/>
          <w:divBdr>
            <w:top w:val="none" w:sz="0" w:space="0" w:color="auto"/>
            <w:left w:val="none" w:sz="0" w:space="0" w:color="auto"/>
            <w:bottom w:val="none" w:sz="0" w:space="0" w:color="auto"/>
            <w:right w:val="none" w:sz="0" w:space="0" w:color="auto"/>
          </w:divBdr>
        </w:div>
        <w:div w:id="760302419">
          <w:marLeft w:val="0"/>
          <w:marRight w:val="0"/>
          <w:marTop w:val="0"/>
          <w:marBottom w:val="0"/>
          <w:divBdr>
            <w:top w:val="none" w:sz="0" w:space="0" w:color="auto"/>
            <w:left w:val="none" w:sz="0" w:space="0" w:color="auto"/>
            <w:bottom w:val="none" w:sz="0" w:space="0" w:color="auto"/>
            <w:right w:val="none" w:sz="0" w:space="0" w:color="auto"/>
          </w:divBdr>
        </w:div>
      </w:divsChild>
    </w:div>
    <w:div w:id="1519004519">
      <w:bodyDiv w:val="1"/>
      <w:marLeft w:val="0"/>
      <w:marRight w:val="0"/>
      <w:marTop w:val="0"/>
      <w:marBottom w:val="0"/>
      <w:divBdr>
        <w:top w:val="none" w:sz="0" w:space="0" w:color="auto"/>
        <w:left w:val="none" w:sz="0" w:space="0" w:color="auto"/>
        <w:bottom w:val="none" w:sz="0" w:space="0" w:color="auto"/>
        <w:right w:val="none" w:sz="0" w:space="0" w:color="auto"/>
      </w:divBdr>
    </w:div>
    <w:div w:id="1529022053">
      <w:bodyDiv w:val="1"/>
      <w:marLeft w:val="0"/>
      <w:marRight w:val="0"/>
      <w:marTop w:val="0"/>
      <w:marBottom w:val="0"/>
      <w:divBdr>
        <w:top w:val="none" w:sz="0" w:space="0" w:color="auto"/>
        <w:left w:val="none" w:sz="0" w:space="0" w:color="auto"/>
        <w:bottom w:val="none" w:sz="0" w:space="0" w:color="auto"/>
        <w:right w:val="none" w:sz="0" w:space="0" w:color="auto"/>
      </w:divBdr>
      <w:divsChild>
        <w:div w:id="1414741610">
          <w:marLeft w:val="0"/>
          <w:marRight w:val="0"/>
          <w:marTop w:val="0"/>
          <w:marBottom w:val="0"/>
          <w:divBdr>
            <w:top w:val="none" w:sz="0" w:space="0" w:color="auto"/>
            <w:left w:val="none" w:sz="0" w:space="0" w:color="auto"/>
            <w:bottom w:val="none" w:sz="0" w:space="0" w:color="auto"/>
            <w:right w:val="none" w:sz="0" w:space="0" w:color="auto"/>
          </w:divBdr>
        </w:div>
        <w:div w:id="2055617495">
          <w:marLeft w:val="0"/>
          <w:marRight w:val="0"/>
          <w:marTop w:val="0"/>
          <w:marBottom w:val="0"/>
          <w:divBdr>
            <w:top w:val="none" w:sz="0" w:space="0" w:color="auto"/>
            <w:left w:val="none" w:sz="0" w:space="0" w:color="auto"/>
            <w:bottom w:val="none" w:sz="0" w:space="0" w:color="auto"/>
            <w:right w:val="none" w:sz="0" w:space="0" w:color="auto"/>
          </w:divBdr>
        </w:div>
        <w:div w:id="1255089771">
          <w:marLeft w:val="0"/>
          <w:marRight w:val="0"/>
          <w:marTop w:val="0"/>
          <w:marBottom w:val="0"/>
          <w:divBdr>
            <w:top w:val="none" w:sz="0" w:space="0" w:color="auto"/>
            <w:left w:val="none" w:sz="0" w:space="0" w:color="auto"/>
            <w:bottom w:val="none" w:sz="0" w:space="0" w:color="auto"/>
            <w:right w:val="none" w:sz="0" w:space="0" w:color="auto"/>
          </w:divBdr>
        </w:div>
      </w:divsChild>
    </w:div>
    <w:div w:id="1545868704">
      <w:bodyDiv w:val="1"/>
      <w:marLeft w:val="0"/>
      <w:marRight w:val="0"/>
      <w:marTop w:val="0"/>
      <w:marBottom w:val="0"/>
      <w:divBdr>
        <w:top w:val="none" w:sz="0" w:space="0" w:color="auto"/>
        <w:left w:val="none" w:sz="0" w:space="0" w:color="auto"/>
        <w:bottom w:val="none" w:sz="0" w:space="0" w:color="auto"/>
        <w:right w:val="none" w:sz="0" w:space="0" w:color="auto"/>
      </w:divBdr>
    </w:div>
    <w:div w:id="1612586757">
      <w:bodyDiv w:val="1"/>
      <w:marLeft w:val="0"/>
      <w:marRight w:val="0"/>
      <w:marTop w:val="0"/>
      <w:marBottom w:val="0"/>
      <w:divBdr>
        <w:top w:val="none" w:sz="0" w:space="0" w:color="auto"/>
        <w:left w:val="none" w:sz="0" w:space="0" w:color="auto"/>
        <w:bottom w:val="none" w:sz="0" w:space="0" w:color="auto"/>
        <w:right w:val="none" w:sz="0" w:space="0" w:color="auto"/>
      </w:divBdr>
      <w:divsChild>
        <w:div w:id="976687906">
          <w:marLeft w:val="0"/>
          <w:marRight w:val="0"/>
          <w:marTop w:val="0"/>
          <w:marBottom w:val="0"/>
          <w:divBdr>
            <w:top w:val="none" w:sz="0" w:space="0" w:color="auto"/>
            <w:left w:val="none" w:sz="0" w:space="0" w:color="auto"/>
            <w:bottom w:val="none" w:sz="0" w:space="0" w:color="auto"/>
            <w:right w:val="none" w:sz="0" w:space="0" w:color="auto"/>
          </w:divBdr>
        </w:div>
        <w:div w:id="233198726">
          <w:marLeft w:val="0"/>
          <w:marRight w:val="0"/>
          <w:marTop w:val="0"/>
          <w:marBottom w:val="0"/>
          <w:divBdr>
            <w:top w:val="none" w:sz="0" w:space="0" w:color="auto"/>
            <w:left w:val="none" w:sz="0" w:space="0" w:color="auto"/>
            <w:bottom w:val="none" w:sz="0" w:space="0" w:color="auto"/>
            <w:right w:val="none" w:sz="0" w:space="0" w:color="auto"/>
          </w:divBdr>
        </w:div>
        <w:div w:id="1107626619">
          <w:marLeft w:val="0"/>
          <w:marRight w:val="0"/>
          <w:marTop w:val="0"/>
          <w:marBottom w:val="0"/>
          <w:divBdr>
            <w:top w:val="none" w:sz="0" w:space="0" w:color="auto"/>
            <w:left w:val="none" w:sz="0" w:space="0" w:color="auto"/>
            <w:bottom w:val="none" w:sz="0" w:space="0" w:color="auto"/>
            <w:right w:val="none" w:sz="0" w:space="0" w:color="auto"/>
          </w:divBdr>
        </w:div>
        <w:div w:id="418333308">
          <w:marLeft w:val="0"/>
          <w:marRight w:val="0"/>
          <w:marTop w:val="0"/>
          <w:marBottom w:val="0"/>
          <w:divBdr>
            <w:top w:val="none" w:sz="0" w:space="0" w:color="auto"/>
            <w:left w:val="none" w:sz="0" w:space="0" w:color="auto"/>
            <w:bottom w:val="none" w:sz="0" w:space="0" w:color="auto"/>
            <w:right w:val="none" w:sz="0" w:space="0" w:color="auto"/>
          </w:divBdr>
        </w:div>
        <w:div w:id="835727374">
          <w:marLeft w:val="0"/>
          <w:marRight w:val="0"/>
          <w:marTop w:val="0"/>
          <w:marBottom w:val="0"/>
          <w:divBdr>
            <w:top w:val="none" w:sz="0" w:space="0" w:color="auto"/>
            <w:left w:val="none" w:sz="0" w:space="0" w:color="auto"/>
            <w:bottom w:val="none" w:sz="0" w:space="0" w:color="auto"/>
            <w:right w:val="none" w:sz="0" w:space="0" w:color="auto"/>
          </w:divBdr>
        </w:div>
        <w:div w:id="601453763">
          <w:marLeft w:val="0"/>
          <w:marRight w:val="0"/>
          <w:marTop w:val="0"/>
          <w:marBottom w:val="0"/>
          <w:divBdr>
            <w:top w:val="none" w:sz="0" w:space="0" w:color="auto"/>
            <w:left w:val="none" w:sz="0" w:space="0" w:color="auto"/>
            <w:bottom w:val="none" w:sz="0" w:space="0" w:color="auto"/>
            <w:right w:val="none" w:sz="0" w:space="0" w:color="auto"/>
          </w:divBdr>
        </w:div>
        <w:div w:id="19792001">
          <w:marLeft w:val="0"/>
          <w:marRight w:val="0"/>
          <w:marTop w:val="0"/>
          <w:marBottom w:val="0"/>
          <w:divBdr>
            <w:top w:val="none" w:sz="0" w:space="0" w:color="auto"/>
            <w:left w:val="none" w:sz="0" w:space="0" w:color="auto"/>
            <w:bottom w:val="none" w:sz="0" w:space="0" w:color="auto"/>
            <w:right w:val="none" w:sz="0" w:space="0" w:color="auto"/>
          </w:divBdr>
        </w:div>
      </w:divsChild>
    </w:div>
    <w:div w:id="1723022192">
      <w:bodyDiv w:val="1"/>
      <w:marLeft w:val="0"/>
      <w:marRight w:val="0"/>
      <w:marTop w:val="0"/>
      <w:marBottom w:val="0"/>
      <w:divBdr>
        <w:top w:val="none" w:sz="0" w:space="0" w:color="auto"/>
        <w:left w:val="none" w:sz="0" w:space="0" w:color="auto"/>
        <w:bottom w:val="none" w:sz="0" w:space="0" w:color="auto"/>
        <w:right w:val="none" w:sz="0" w:space="0" w:color="auto"/>
      </w:divBdr>
      <w:divsChild>
        <w:div w:id="2014064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8879915">
              <w:marLeft w:val="0"/>
              <w:marRight w:val="0"/>
              <w:marTop w:val="0"/>
              <w:marBottom w:val="0"/>
              <w:divBdr>
                <w:top w:val="none" w:sz="0" w:space="0" w:color="auto"/>
                <w:left w:val="none" w:sz="0" w:space="0" w:color="auto"/>
                <w:bottom w:val="none" w:sz="0" w:space="0" w:color="auto"/>
                <w:right w:val="none" w:sz="0" w:space="0" w:color="auto"/>
              </w:divBdr>
              <w:divsChild>
                <w:div w:id="601181737">
                  <w:marLeft w:val="0"/>
                  <w:marRight w:val="0"/>
                  <w:marTop w:val="0"/>
                  <w:marBottom w:val="0"/>
                  <w:divBdr>
                    <w:top w:val="none" w:sz="0" w:space="0" w:color="auto"/>
                    <w:left w:val="none" w:sz="0" w:space="0" w:color="auto"/>
                    <w:bottom w:val="none" w:sz="0" w:space="0" w:color="auto"/>
                    <w:right w:val="none" w:sz="0" w:space="0" w:color="auto"/>
                  </w:divBdr>
                  <w:divsChild>
                    <w:div w:id="1493908722">
                      <w:marLeft w:val="0"/>
                      <w:marRight w:val="0"/>
                      <w:marTop w:val="0"/>
                      <w:marBottom w:val="0"/>
                      <w:divBdr>
                        <w:top w:val="none" w:sz="0" w:space="0" w:color="auto"/>
                        <w:left w:val="none" w:sz="0" w:space="0" w:color="auto"/>
                        <w:bottom w:val="none" w:sz="0" w:space="0" w:color="auto"/>
                        <w:right w:val="none" w:sz="0" w:space="0" w:color="auto"/>
                      </w:divBdr>
                    </w:div>
                    <w:div w:id="997002286">
                      <w:marLeft w:val="0"/>
                      <w:marRight w:val="0"/>
                      <w:marTop w:val="0"/>
                      <w:marBottom w:val="0"/>
                      <w:divBdr>
                        <w:top w:val="none" w:sz="0" w:space="0" w:color="auto"/>
                        <w:left w:val="none" w:sz="0" w:space="0" w:color="auto"/>
                        <w:bottom w:val="none" w:sz="0" w:space="0" w:color="auto"/>
                        <w:right w:val="none" w:sz="0" w:space="0" w:color="auto"/>
                      </w:divBdr>
                    </w:div>
                    <w:div w:id="1307859434">
                      <w:marLeft w:val="0"/>
                      <w:marRight w:val="0"/>
                      <w:marTop w:val="0"/>
                      <w:marBottom w:val="0"/>
                      <w:divBdr>
                        <w:top w:val="none" w:sz="0" w:space="0" w:color="auto"/>
                        <w:left w:val="none" w:sz="0" w:space="0" w:color="auto"/>
                        <w:bottom w:val="none" w:sz="0" w:space="0" w:color="auto"/>
                        <w:right w:val="none" w:sz="0" w:space="0" w:color="auto"/>
                      </w:divBdr>
                    </w:div>
                    <w:div w:id="1995796127">
                      <w:marLeft w:val="0"/>
                      <w:marRight w:val="0"/>
                      <w:marTop w:val="0"/>
                      <w:marBottom w:val="0"/>
                      <w:divBdr>
                        <w:top w:val="none" w:sz="0" w:space="0" w:color="auto"/>
                        <w:left w:val="none" w:sz="0" w:space="0" w:color="auto"/>
                        <w:bottom w:val="none" w:sz="0" w:space="0" w:color="auto"/>
                        <w:right w:val="none" w:sz="0" w:space="0" w:color="auto"/>
                      </w:divBdr>
                    </w:div>
                    <w:div w:id="1753621751">
                      <w:marLeft w:val="0"/>
                      <w:marRight w:val="0"/>
                      <w:marTop w:val="0"/>
                      <w:marBottom w:val="0"/>
                      <w:divBdr>
                        <w:top w:val="none" w:sz="0" w:space="0" w:color="auto"/>
                        <w:left w:val="none" w:sz="0" w:space="0" w:color="auto"/>
                        <w:bottom w:val="none" w:sz="0" w:space="0" w:color="auto"/>
                        <w:right w:val="none" w:sz="0" w:space="0" w:color="auto"/>
                      </w:divBdr>
                    </w:div>
                    <w:div w:id="454564816">
                      <w:marLeft w:val="0"/>
                      <w:marRight w:val="0"/>
                      <w:marTop w:val="0"/>
                      <w:marBottom w:val="0"/>
                      <w:divBdr>
                        <w:top w:val="none" w:sz="0" w:space="0" w:color="auto"/>
                        <w:left w:val="none" w:sz="0" w:space="0" w:color="auto"/>
                        <w:bottom w:val="none" w:sz="0" w:space="0" w:color="auto"/>
                        <w:right w:val="none" w:sz="0" w:space="0" w:color="auto"/>
                      </w:divBdr>
                    </w:div>
                    <w:div w:id="70934116">
                      <w:marLeft w:val="0"/>
                      <w:marRight w:val="0"/>
                      <w:marTop w:val="0"/>
                      <w:marBottom w:val="0"/>
                      <w:divBdr>
                        <w:top w:val="none" w:sz="0" w:space="0" w:color="auto"/>
                        <w:left w:val="none" w:sz="0" w:space="0" w:color="auto"/>
                        <w:bottom w:val="none" w:sz="0" w:space="0" w:color="auto"/>
                        <w:right w:val="none" w:sz="0" w:space="0" w:color="auto"/>
                      </w:divBdr>
                    </w:div>
                    <w:div w:id="1049769160">
                      <w:marLeft w:val="0"/>
                      <w:marRight w:val="0"/>
                      <w:marTop w:val="0"/>
                      <w:marBottom w:val="0"/>
                      <w:divBdr>
                        <w:top w:val="none" w:sz="0" w:space="0" w:color="auto"/>
                        <w:left w:val="none" w:sz="0" w:space="0" w:color="auto"/>
                        <w:bottom w:val="none" w:sz="0" w:space="0" w:color="auto"/>
                        <w:right w:val="none" w:sz="0" w:space="0" w:color="auto"/>
                      </w:divBdr>
                    </w:div>
                    <w:div w:id="2026710999">
                      <w:marLeft w:val="0"/>
                      <w:marRight w:val="0"/>
                      <w:marTop w:val="0"/>
                      <w:marBottom w:val="0"/>
                      <w:divBdr>
                        <w:top w:val="none" w:sz="0" w:space="0" w:color="auto"/>
                        <w:left w:val="none" w:sz="0" w:space="0" w:color="auto"/>
                        <w:bottom w:val="none" w:sz="0" w:space="0" w:color="auto"/>
                        <w:right w:val="none" w:sz="0" w:space="0" w:color="auto"/>
                      </w:divBdr>
                    </w:div>
                    <w:div w:id="1791822554">
                      <w:marLeft w:val="0"/>
                      <w:marRight w:val="0"/>
                      <w:marTop w:val="0"/>
                      <w:marBottom w:val="0"/>
                      <w:divBdr>
                        <w:top w:val="none" w:sz="0" w:space="0" w:color="auto"/>
                        <w:left w:val="none" w:sz="0" w:space="0" w:color="auto"/>
                        <w:bottom w:val="none" w:sz="0" w:space="0" w:color="auto"/>
                        <w:right w:val="none" w:sz="0" w:space="0" w:color="auto"/>
                      </w:divBdr>
                    </w:div>
                    <w:div w:id="1762024581">
                      <w:marLeft w:val="0"/>
                      <w:marRight w:val="0"/>
                      <w:marTop w:val="0"/>
                      <w:marBottom w:val="0"/>
                      <w:divBdr>
                        <w:top w:val="none" w:sz="0" w:space="0" w:color="auto"/>
                        <w:left w:val="none" w:sz="0" w:space="0" w:color="auto"/>
                        <w:bottom w:val="none" w:sz="0" w:space="0" w:color="auto"/>
                        <w:right w:val="none" w:sz="0" w:space="0" w:color="auto"/>
                      </w:divBdr>
                    </w:div>
                    <w:div w:id="270354791">
                      <w:marLeft w:val="0"/>
                      <w:marRight w:val="0"/>
                      <w:marTop w:val="0"/>
                      <w:marBottom w:val="0"/>
                      <w:divBdr>
                        <w:top w:val="none" w:sz="0" w:space="0" w:color="auto"/>
                        <w:left w:val="none" w:sz="0" w:space="0" w:color="auto"/>
                        <w:bottom w:val="none" w:sz="0" w:space="0" w:color="auto"/>
                        <w:right w:val="none" w:sz="0" w:space="0" w:color="auto"/>
                      </w:divBdr>
                    </w:div>
                    <w:div w:id="3954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992062">
      <w:bodyDiv w:val="1"/>
      <w:marLeft w:val="0"/>
      <w:marRight w:val="0"/>
      <w:marTop w:val="0"/>
      <w:marBottom w:val="0"/>
      <w:divBdr>
        <w:top w:val="none" w:sz="0" w:space="0" w:color="auto"/>
        <w:left w:val="none" w:sz="0" w:space="0" w:color="auto"/>
        <w:bottom w:val="none" w:sz="0" w:space="0" w:color="auto"/>
        <w:right w:val="none" w:sz="0" w:space="0" w:color="auto"/>
      </w:divBdr>
      <w:divsChild>
        <w:div w:id="1504852647">
          <w:marLeft w:val="0"/>
          <w:marRight w:val="0"/>
          <w:marTop w:val="0"/>
          <w:marBottom w:val="0"/>
          <w:divBdr>
            <w:top w:val="none" w:sz="0" w:space="0" w:color="auto"/>
            <w:left w:val="none" w:sz="0" w:space="0" w:color="auto"/>
            <w:bottom w:val="none" w:sz="0" w:space="0" w:color="auto"/>
            <w:right w:val="none" w:sz="0" w:space="0" w:color="auto"/>
          </w:divBdr>
        </w:div>
        <w:div w:id="783158523">
          <w:marLeft w:val="0"/>
          <w:marRight w:val="0"/>
          <w:marTop w:val="0"/>
          <w:marBottom w:val="0"/>
          <w:divBdr>
            <w:top w:val="none" w:sz="0" w:space="0" w:color="auto"/>
            <w:left w:val="none" w:sz="0" w:space="0" w:color="auto"/>
            <w:bottom w:val="none" w:sz="0" w:space="0" w:color="auto"/>
            <w:right w:val="none" w:sz="0" w:space="0" w:color="auto"/>
          </w:divBdr>
        </w:div>
        <w:div w:id="1965574653">
          <w:marLeft w:val="0"/>
          <w:marRight w:val="0"/>
          <w:marTop w:val="0"/>
          <w:marBottom w:val="0"/>
          <w:divBdr>
            <w:top w:val="none" w:sz="0" w:space="0" w:color="auto"/>
            <w:left w:val="none" w:sz="0" w:space="0" w:color="auto"/>
            <w:bottom w:val="none" w:sz="0" w:space="0" w:color="auto"/>
            <w:right w:val="none" w:sz="0" w:space="0" w:color="auto"/>
          </w:divBdr>
        </w:div>
        <w:div w:id="246768346">
          <w:marLeft w:val="0"/>
          <w:marRight w:val="0"/>
          <w:marTop w:val="0"/>
          <w:marBottom w:val="0"/>
          <w:divBdr>
            <w:top w:val="none" w:sz="0" w:space="0" w:color="auto"/>
            <w:left w:val="none" w:sz="0" w:space="0" w:color="auto"/>
            <w:bottom w:val="none" w:sz="0" w:space="0" w:color="auto"/>
            <w:right w:val="none" w:sz="0" w:space="0" w:color="auto"/>
          </w:divBdr>
        </w:div>
        <w:div w:id="1593202159">
          <w:marLeft w:val="0"/>
          <w:marRight w:val="0"/>
          <w:marTop w:val="0"/>
          <w:marBottom w:val="0"/>
          <w:divBdr>
            <w:top w:val="none" w:sz="0" w:space="0" w:color="auto"/>
            <w:left w:val="none" w:sz="0" w:space="0" w:color="auto"/>
            <w:bottom w:val="none" w:sz="0" w:space="0" w:color="auto"/>
            <w:right w:val="none" w:sz="0" w:space="0" w:color="auto"/>
          </w:divBdr>
        </w:div>
        <w:div w:id="1268855322">
          <w:marLeft w:val="0"/>
          <w:marRight w:val="0"/>
          <w:marTop w:val="0"/>
          <w:marBottom w:val="0"/>
          <w:divBdr>
            <w:top w:val="none" w:sz="0" w:space="0" w:color="auto"/>
            <w:left w:val="none" w:sz="0" w:space="0" w:color="auto"/>
            <w:bottom w:val="none" w:sz="0" w:space="0" w:color="auto"/>
            <w:right w:val="none" w:sz="0" w:space="0" w:color="auto"/>
          </w:divBdr>
        </w:div>
        <w:div w:id="362631496">
          <w:marLeft w:val="0"/>
          <w:marRight w:val="0"/>
          <w:marTop w:val="0"/>
          <w:marBottom w:val="0"/>
          <w:divBdr>
            <w:top w:val="none" w:sz="0" w:space="0" w:color="auto"/>
            <w:left w:val="none" w:sz="0" w:space="0" w:color="auto"/>
            <w:bottom w:val="none" w:sz="0" w:space="0" w:color="auto"/>
            <w:right w:val="none" w:sz="0" w:space="0" w:color="auto"/>
          </w:divBdr>
        </w:div>
        <w:div w:id="1150828499">
          <w:marLeft w:val="0"/>
          <w:marRight w:val="0"/>
          <w:marTop w:val="0"/>
          <w:marBottom w:val="0"/>
          <w:divBdr>
            <w:top w:val="none" w:sz="0" w:space="0" w:color="auto"/>
            <w:left w:val="none" w:sz="0" w:space="0" w:color="auto"/>
            <w:bottom w:val="none" w:sz="0" w:space="0" w:color="auto"/>
            <w:right w:val="none" w:sz="0" w:space="0" w:color="auto"/>
          </w:divBdr>
        </w:div>
        <w:div w:id="537477719">
          <w:marLeft w:val="0"/>
          <w:marRight w:val="0"/>
          <w:marTop w:val="0"/>
          <w:marBottom w:val="0"/>
          <w:divBdr>
            <w:top w:val="none" w:sz="0" w:space="0" w:color="auto"/>
            <w:left w:val="none" w:sz="0" w:space="0" w:color="auto"/>
            <w:bottom w:val="none" w:sz="0" w:space="0" w:color="auto"/>
            <w:right w:val="none" w:sz="0" w:space="0" w:color="auto"/>
          </w:divBdr>
        </w:div>
        <w:div w:id="687025391">
          <w:marLeft w:val="0"/>
          <w:marRight w:val="0"/>
          <w:marTop w:val="0"/>
          <w:marBottom w:val="0"/>
          <w:divBdr>
            <w:top w:val="none" w:sz="0" w:space="0" w:color="auto"/>
            <w:left w:val="none" w:sz="0" w:space="0" w:color="auto"/>
            <w:bottom w:val="none" w:sz="0" w:space="0" w:color="auto"/>
            <w:right w:val="none" w:sz="0" w:space="0" w:color="auto"/>
          </w:divBdr>
        </w:div>
        <w:div w:id="1706172747">
          <w:marLeft w:val="0"/>
          <w:marRight w:val="0"/>
          <w:marTop w:val="0"/>
          <w:marBottom w:val="0"/>
          <w:divBdr>
            <w:top w:val="none" w:sz="0" w:space="0" w:color="auto"/>
            <w:left w:val="none" w:sz="0" w:space="0" w:color="auto"/>
            <w:bottom w:val="none" w:sz="0" w:space="0" w:color="auto"/>
            <w:right w:val="none" w:sz="0" w:space="0" w:color="auto"/>
          </w:divBdr>
        </w:div>
        <w:div w:id="1040131758">
          <w:marLeft w:val="0"/>
          <w:marRight w:val="0"/>
          <w:marTop w:val="0"/>
          <w:marBottom w:val="0"/>
          <w:divBdr>
            <w:top w:val="none" w:sz="0" w:space="0" w:color="auto"/>
            <w:left w:val="none" w:sz="0" w:space="0" w:color="auto"/>
            <w:bottom w:val="none" w:sz="0" w:space="0" w:color="auto"/>
            <w:right w:val="none" w:sz="0" w:space="0" w:color="auto"/>
          </w:divBdr>
        </w:div>
      </w:divsChild>
    </w:div>
    <w:div w:id="1763138169">
      <w:bodyDiv w:val="1"/>
      <w:marLeft w:val="0"/>
      <w:marRight w:val="0"/>
      <w:marTop w:val="0"/>
      <w:marBottom w:val="0"/>
      <w:divBdr>
        <w:top w:val="none" w:sz="0" w:space="0" w:color="auto"/>
        <w:left w:val="none" w:sz="0" w:space="0" w:color="auto"/>
        <w:bottom w:val="none" w:sz="0" w:space="0" w:color="auto"/>
        <w:right w:val="none" w:sz="0" w:space="0" w:color="auto"/>
      </w:divBdr>
    </w:div>
    <w:div w:id="1784691155">
      <w:bodyDiv w:val="1"/>
      <w:marLeft w:val="0"/>
      <w:marRight w:val="0"/>
      <w:marTop w:val="0"/>
      <w:marBottom w:val="0"/>
      <w:divBdr>
        <w:top w:val="none" w:sz="0" w:space="0" w:color="auto"/>
        <w:left w:val="none" w:sz="0" w:space="0" w:color="auto"/>
        <w:bottom w:val="none" w:sz="0" w:space="0" w:color="auto"/>
        <w:right w:val="none" w:sz="0" w:space="0" w:color="auto"/>
      </w:divBdr>
    </w:div>
    <w:div w:id="1791124645">
      <w:bodyDiv w:val="1"/>
      <w:marLeft w:val="0"/>
      <w:marRight w:val="0"/>
      <w:marTop w:val="0"/>
      <w:marBottom w:val="0"/>
      <w:divBdr>
        <w:top w:val="none" w:sz="0" w:space="0" w:color="auto"/>
        <w:left w:val="none" w:sz="0" w:space="0" w:color="auto"/>
        <w:bottom w:val="none" w:sz="0" w:space="0" w:color="auto"/>
        <w:right w:val="none" w:sz="0" w:space="0" w:color="auto"/>
      </w:divBdr>
    </w:div>
    <w:div w:id="1798836144">
      <w:bodyDiv w:val="1"/>
      <w:marLeft w:val="0"/>
      <w:marRight w:val="0"/>
      <w:marTop w:val="0"/>
      <w:marBottom w:val="0"/>
      <w:divBdr>
        <w:top w:val="none" w:sz="0" w:space="0" w:color="auto"/>
        <w:left w:val="none" w:sz="0" w:space="0" w:color="auto"/>
        <w:bottom w:val="none" w:sz="0" w:space="0" w:color="auto"/>
        <w:right w:val="none" w:sz="0" w:space="0" w:color="auto"/>
      </w:divBdr>
    </w:div>
    <w:div w:id="1804886463">
      <w:bodyDiv w:val="1"/>
      <w:marLeft w:val="0"/>
      <w:marRight w:val="0"/>
      <w:marTop w:val="0"/>
      <w:marBottom w:val="0"/>
      <w:divBdr>
        <w:top w:val="none" w:sz="0" w:space="0" w:color="auto"/>
        <w:left w:val="none" w:sz="0" w:space="0" w:color="auto"/>
        <w:bottom w:val="none" w:sz="0" w:space="0" w:color="auto"/>
        <w:right w:val="none" w:sz="0" w:space="0" w:color="auto"/>
      </w:divBdr>
    </w:div>
    <w:div w:id="1805730352">
      <w:bodyDiv w:val="1"/>
      <w:marLeft w:val="0"/>
      <w:marRight w:val="0"/>
      <w:marTop w:val="0"/>
      <w:marBottom w:val="0"/>
      <w:divBdr>
        <w:top w:val="none" w:sz="0" w:space="0" w:color="auto"/>
        <w:left w:val="none" w:sz="0" w:space="0" w:color="auto"/>
        <w:bottom w:val="none" w:sz="0" w:space="0" w:color="auto"/>
        <w:right w:val="none" w:sz="0" w:space="0" w:color="auto"/>
      </w:divBdr>
    </w:div>
    <w:div w:id="1818918427">
      <w:bodyDiv w:val="1"/>
      <w:marLeft w:val="0"/>
      <w:marRight w:val="0"/>
      <w:marTop w:val="0"/>
      <w:marBottom w:val="0"/>
      <w:divBdr>
        <w:top w:val="none" w:sz="0" w:space="0" w:color="auto"/>
        <w:left w:val="none" w:sz="0" w:space="0" w:color="auto"/>
        <w:bottom w:val="none" w:sz="0" w:space="0" w:color="auto"/>
        <w:right w:val="none" w:sz="0" w:space="0" w:color="auto"/>
      </w:divBdr>
    </w:div>
    <w:div w:id="1854608322">
      <w:bodyDiv w:val="1"/>
      <w:marLeft w:val="0"/>
      <w:marRight w:val="0"/>
      <w:marTop w:val="0"/>
      <w:marBottom w:val="0"/>
      <w:divBdr>
        <w:top w:val="none" w:sz="0" w:space="0" w:color="auto"/>
        <w:left w:val="none" w:sz="0" w:space="0" w:color="auto"/>
        <w:bottom w:val="none" w:sz="0" w:space="0" w:color="auto"/>
        <w:right w:val="none" w:sz="0" w:space="0" w:color="auto"/>
      </w:divBdr>
    </w:div>
    <w:div w:id="1874883372">
      <w:bodyDiv w:val="1"/>
      <w:marLeft w:val="0"/>
      <w:marRight w:val="0"/>
      <w:marTop w:val="0"/>
      <w:marBottom w:val="0"/>
      <w:divBdr>
        <w:top w:val="none" w:sz="0" w:space="0" w:color="auto"/>
        <w:left w:val="none" w:sz="0" w:space="0" w:color="auto"/>
        <w:bottom w:val="none" w:sz="0" w:space="0" w:color="auto"/>
        <w:right w:val="none" w:sz="0" w:space="0" w:color="auto"/>
      </w:divBdr>
    </w:div>
    <w:div w:id="1895895909">
      <w:bodyDiv w:val="1"/>
      <w:marLeft w:val="0"/>
      <w:marRight w:val="0"/>
      <w:marTop w:val="0"/>
      <w:marBottom w:val="0"/>
      <w:divBdr>
        <w:top w:val="none" w:sz="0" w:space="0" w:color="auto"/>
        <w:left w:val="none" w:sz="0" w:space="0" w:color="auto"/>
        <w:bottom w:val="none" w:sz="0" w:space="0" w:color="auto"/>
        <w:right w:val="none" w:sz="0" w:space="0" w:color="auto"/>
      </w:divBdr>
    </w:div>
    <w:div w:id="1949435174">
      <w:bodyDiv w:val="1"/>
      <w:marLeft w:val="0"/>
      <w:marRight w:val="0"/>
      <w:marTop w:val="0"/>
      <w:marBottom w:val="0"/>
      <w:divBdr>
        <w:top w:val="none" w:sz="0" w:space="0" w:color="auto"/>
        <w:left w:val="none" w:sz="0" w:space="0" w:color="auto"/>
        <w:bottom w:val="none" w:sz="0" w:space="0" w:color="auto"/>
        <w:right w:val="none" w:sz="0" w:space="0" w:color="auto"/>
      </w:divBdr>
    </w:div>
    <w:div w:id="2015103740">
      <w:bodyDiv w:val="1"/>
      <w:marLeft w:val="0"/>
      <w:marRight w:val="0"/>
      <w:marTop w:val="0"/>
      <w:marBottom w:val="0"/>
      <w:divBdr>
        <w:top w:val="none" w:sz="0" w:space="0" w:color="auto"/>
        <w:left w:val="none" w:sz="0" w:space="0" w:color="auto"/>
        <w:bottom w:val="none" w:sz="0" w:space="0" w:color="auto"/>
        <w:right w:val="none" w:sz="0" w:space="0" w:color="auto"/>
      </w:divBdr>
    </w:div>
    <w:div w:id="2019699415">
      <w:bodyDiv w:val="1"/>
      <w:marLeft w:val="0"/>
      <w:marRight w:val="0"/>
      <w:marTop w:val="0"/>
      <w:marBottom w:val="0"/>
      <w:divBdr>
        <w:top w:val="none" w:sz="0" w:space="0" w:color="auto"/>
        <w:left w:val="none" w:sz="0" w:space="0" w:color="auto"/>
        <w:bottom w:val="none" w:sz="0" w:space="0" w:color="auto"/>
        <w:right w:val="none" w:sz="0" w:space="0" w:color="auto"/>
      </w:divBdr>
    </w:div>
    <w:div w:id="2055998715">
      <w:bodyDiv w:val="1"/>
      <w:marLeft w:val="0"/>
      <w:marRight w:val="0"/>
      <w:marTop w:val="0"/>
      <w:marBottom w:val="0"/>
      <w:divBdr>
        <w:top w:val="none" w:sz="0" w:space="0" w:color="auto"/>
        <w:left w:val="none" w:sz="0" w:space="0" w:color="auto"/>
        <w:bottom w:val="none" w:sz="0" w:space="0" w:color="auto"/>
        <w:right w:val="none" w:sz="0" w:space="0" w:color="auto"/>
      </w:divBdr>
      <w:divsChild>
        <w:div w:id="1151410603">
          <w:marLeft w:val="0"/>
          <w:marRight w:val="0"/>
          <w:marTop w:val="0"/>
          <w:marBottom w:val="0"/>
          <w:divBdr>
            <w:top w:val="none" w:sz="0" w:space="0" w:color="auto"/>
            <w:left w:val="none" w:sz="0" w:space="0" w:color="auto"/>
            <w:bottom w:val="none" w:sz="0" w:space="0" w:color="auto"/>
            <w:right w:val="none" w:sz="0" w:space="0" w:color="auto"/>
          </w:divBdr>
        </w:div>
        <w:div w:id="799809922">
          <w:marLeft w:val="0"/>
          <w:marRight w:val="0"/>
          <w:marTop w:val="0"/>
          <w:marBottom w:val="0"/>
          <w:divBdr>
            <w:top w:val="none" w:sz="0" w:space="0" w:color="auto"/>
            <w:left w:val="none" w:sz="0" w:space="0" w:color="auto"/>
            <w:bottom w:val="none" w:sz="0" w:space="0" w:color="auto"/>
            <w:right w:val="none" w:sz="0" w:space="0" w:color="auto"/>
          </w:divBdr>
        </w:div>
      </w:divsChild>
    </w:div>
    <w:div w:id="2092849312">
      <w:bodyDiv w:val="1"/>
      <w:marLeft w:val="0"/>
      <w:marRight w:val="0"/>
      <w:marTop w:val="0"/>
      <w:marBottom w:val="0"/>
      <w:divBdr>
        <w:top w:val="none" w:sz="0" w:space="0" w:color="auto"/>
        <w:left w:val="none" w:sz="0" w:space="0" w:color="auto"/>
        <w:bottom w:val="none" w:sz="0" w:space="0" w:color="auto"/>
        <w:right w:val="none" w:sz="0" w:space="0" w:color="auto"/>
      </w:divBdr>
    </w:div>
    <w:div w:id="2120177757">
      <w:bodyDiv w:val="1"/>
      <w:marLeft w:val="0"/>
      <w:marRight w:val="0"/>
      <w:marTop w:val="0"/>
      <w:marBottom w:val="0"/>
      <w:divBdr>
        <w:top w:val="none" w:sz="0" w:space="0" w:color="auto"/>
        <w:left w:val="none" w:sz="0" w:space="0" w:color="auto"/>
        <w:bottom w:val="none" w:sz="0" w:space="0" w:color="auto"/>
        <w:right w:val="none" w:sz="0" w:space="0" w:color="auto"/>
      </w:divBdr>
      <w:divsChild>
        <w:div w:id="2037389525">
          <w:marLeft w:val="0"/>
          <w:marRight w:val="0"/>
          <w:marTop w:val="0"/>
          <w:marBottom w:val="0"/>
          <w:divBdr>
            <w:top w:val="none" w:sz="0" w:space="0" w:color="auto"/>
            <w:left w:val="none" w:sz="0" w:space="0" w:color="auto"/>
            <w:bottom w:val="none" w:sz="0" w:space="0" w:color="auto"/>
            <w:right w:val="none" w:sz="0" w:space="0" w:color="auto"/>
          </w:divBdr>
        </w:div>
        <w:div w:id="1134249034">
          <w:marLeft w:val="0"/>
          <w:marRight w:val="0"/>
          <w:marTop w:val="0"/>
          <w:marBottom w:val="0"/>
          <w:divBdr>
            <w:top w:val="none" w:sz="0" w:space="0" w:color="auto"/>
            <w:left w:val="none" w:sz="0" w:space="0" w:color="auto"/>
            <w:bottom w:val="none" w:sz="0" w:space="0" w:color="auto"/>
            <w:right w:val="none" w:sz="0" w:space="0" w:color="auto"/>
          </w:divBdr>
        </w:div>
        <w:div w:id="1769616323">
          <w:marLeft w:val="0"/>
          <w:marRight w:val="0"/>
          <w:marTop w:val="0"/>
          <w:marBottom w:val="0"/>
          <w:divBdr>
            <w:top w:val="none" w:sz="0" w:space="0" w:color="auto"/>
            <w:left w:val="none" w:sz="0" w:space="0" w:color="auto"/>
            <w:bottom w:val="none" w:sz="0" w:space="0" w:color="auto"/>
            <w:right w:val="none" w:sz="0" w:space="0" w:color="auto"/>
          </w:divBdr>
        </w:div>
        <w:div w:id="1159927134">
          <w:marLeft w:val="0"/>
          <w:marRight w:val="0"/>
          <w:marTop w:val="0"/>
          <w:marBottom w:val="0"/>
          <w:divBdr>
            <w:top w:val="none" w:sz="0" w:space="0" w:color="auto"/>
            <w:left w:val="none" w:sz="0" w:space="0" w:color="auto"/>
            <w:bottom w:val="none" w:sz="0" w:space="0" w:color="auto"/>
            <w:right w:val="none" w:sz="0" w:space="0" w:color="auto"/>
          </w:divBdr>
        </w:div>
        <w:div w:id="1227257322">
          <w:marLeft w:val="0"/>
          <w:marRight w:val="0"/>
          <w:marTop w:val="0"/>
          <w:marBottom w:val="0"/>
          <w:divBdr>
            <w:top w:val="none" w:sz="0" w:space="0" w:color="auto"/>
            <w:left w:val="none" w:sz="0" w:space="0" w:color="auto"/>
            <w:bottom w:val="none" w:sz="0" w:space="0" w:color="auto"/>
            <w:right w:val="none" w:sz="0" w:space="0" w:color="auto"/>
          </w:divBdr>
        </w:div>
        <w:div w:id="1316909648">
          <w:marLeft w:val="0"/>
          <w:marRight w:val="0"/>
          <w:marTop w:val="0"/>
          <w:marBottom w:val="0"/>
          <w:divBdr>
            <w:top w:val="none" w:sz="0" w:space="0" w:color="auto"/>
            <w:left w:val="none" w:sz="0" w:space="0" w:color="auto"/>
            <w:bottom w:val="none" w:sz="0" w:space="0" w:color="auto"/>
            <w:right w:val="none" w:sz="0" w:space="0" w:color="auto"/>
          </w:divBdr>
        </w:div>
      </w:divsChild>
    </w:div>
    <w:div w:id="2125466176">
      <w:bodyDiv w:val="1"/>
      <w:marLeft w:val="0"/>
      <w:marRight w:val="0"/>
      <w:marTop w:val="0"/>
      <w:marBottom w:val="0"/>
      <w:divBdr>
        <w:top w:val="none" w:sz="0" w:space="0" w:color="auto"/>
        <w:left w:val="none" w:sz="0" w:space="0" w:color="auto"/>
        <w:bottom w:val="none" w:sz="0" w:space="0" w:color="auto"/>
        <w:right w:val="none" w:sz="0" w:space="0" w:color="auto"/>
      </w:divBdr>
      <w:divsChild>
        <w:div w:id="1308128159">
          <w:marLeft w:val="0"/>
          <w:marRight w:val="0"/>
          <w:marTop w:val="0"/>
          <w:marBottom w:val="0"/>
          <w:divBdr>
            <w:top w:val="none" w:sz="0" w:space="0" w:color="auto"/>
            <w:left w:val="none" w:sz="0" w:space="0" w:color="auto"/>
            <w:bottom w:val="none" w:sz="0" w:space="0" w:color="auto"/>
            <w:right w:val="none" w:sz="0" w:space="0" w:color="auto"/>
          </w:divBdr>
        </w:div>
        <w:div w:id="948002698">
          <w:marLeft w:val="0"/>
          <w:marRight w:val="0"/>
          <w:marTop w:val="0"/>
          <w:marBottom w:val="0"/>
          <w:divBdr>
            <w:top w:val="none" w:sz="0" w:space="0" w:color="auto"/>
            <w:left w:val="none" w:sz="0" w:space="0" w:color="auto"/>
            <w:bottom w:val="none" w:sz="0" w:space="0" w:color="auto"/>
            <w:right w:val="none" w:sz="0" w:space="0" w:color="auto"/>
          </w:divBdr>
        </w:div>
        <w:div w:id="1255437826">
          <w:marLeft w:val="0"/>
          <w:marRight w:val="0"/>
          <w:marTop w:val="0"/>
          <w:marBottom w:val="0"/>
          <w:divBdr>
            <w:top w:val="none" w:sz="0" w:space="0" w:color="auto"/>
            <w:left w:val="none" w:sz="0" w:space="0" w:color="auto"/>
            <w:bottom w:val="none" w:sz="0" w:space="0" w:color="auto"/>
            <w:right w:val="none" w:sz="0" w:space="0" w:color="auto"/>
          </w:divBdr>
        </w:div>
        <w:div w:id="1377462070">
          <w:marLeft w:val="0"/>
          <w:marRight w:val="0"/>
          <w:marTop w:val="0"/>
          <w:marBottom w:val="0"/>
          <w:divBdr>
            <w:top w:val="none" w:sz="0" w:space="0" w:color="auto"/>
            <w:left w:val="none" w:sz="0" w:space="0" w:color="auto"/>
            <w:bottom w:val="none" w:sz="0" w:space="0" w:color="auto"/>
            <w:right w:val="none" w:sz="0" w:space="0" w:color="auto"/>
          </w:divBdr>
        </w:div>
        <w:div w:id="935788838">
          <w:marLeft w:val="0"/>
          <w:marRight w:val="0"/>
          <w:marTop w:val="0"/>
          <w:marBottom w:val="0"/>
          <w:divBdr>
            <w:top w:val="none" w:sz="0" w:space="0" w:color="auto"/>
            <w:left w:val="none" w:sz="0" w:space="0" w:color="auto"/>
            <w:bottom w:val="none" w:sz="0" w:space="0" w:color="auto"/>
            <w:right w:val="none" w:sz="0" w:space="0" w:color="auto"/>
          </w:divBdr>
        </w:div>
        <w:div w:id="424963664">
          <w:marLeft w:val="0"/>
          <w:marRight w:val="0"/>
          <w:marTop w:val="0"/>
          <w:marBottom w:val="0"/>
          <w:divBdr>
            <w:top w:val="none" w:sz="0" w:space="0" w:color="auto"/>
            <w:left w:val="none" w:sz="0" w:space="0" w:color="auto"/>
            <w:bottom w:val="none" w:sz="0" w:space="0" w:color="auto"/>
            <w:right w:val="none" w:sz="0" w:space="0" w:color="auto"/>
          </w:divBdr>
        </w:div>
        <w:div w:id="163322335">
          <w:marLeft w:val="0"/>
          <w:marRight w:val="0"/>
          <w:marTop w:val="0"/>
          <w:marBottom w:val="0"/>
          <w:divBdr>
            <w:top w:val="none" w:sz="0" w:space="0" w:color="auto"/>
            <w:left w:val="none" w:sz="0" w:space="0" w:color="auto"/>
            <w:bottom w:val="none" w:sz="0" w:space="0" w:color="auto"/>
            <w:right w:val="none" w:sz="0" w:space="0" w:color="auto"/>
          </w:divBdr>
        </w:div>
        <w:div w:id="2139950461">
          <w:marLeft w:val="0"/>
          <w:marRight w:val="0"/>
          <w:marTop w:val="0"/>
          <w:marBottom w:val="0"/>
          <w:divBdr>
            <w:top w:val="none" w:sz="0" w:space="0" w:color="auto"/>
            <w:left w:val="none" w:sz="0" w:space="0" w:color="auto"/>
            <w:bottom w:val="none" w:sz="0" w:space="0" w:color="auto"/>
            <w:right w:val="none" w:sz="0" w:space="0" w:color="auto"/>
          </w:divBdr>
        </w:div>
        <w:div w:id="319623083">
          <w:marLeft w:val="0"/>
          <w:marRight w:val="0"/>
          <w:marTop w:val="0"/>
          <w:marBottom w:val="0"/>
          <w:divBdr>
            <w:top w:val="none" w:sz="0" w:space="0" w:color="auto"/>
            <w:left w:val="none" w:sz="0" w:space="0" w:color="auto"/>
            <w:bottom w:val="none" w:sz="0" w:space="0" w:color="auto"/>
            <w:right w:val="none" w:sz="0" w:space="0" w:color="auto"/>
          </w:divBdr>
        </w:div>
        <w:div w:id="268247769">
          <w:marLeft w:val="0"/>
          <w:marRight w:val="0"/>
          <w:marTop w:val="0"/>
          <w:marBottom w:val="0"/>
          <w:divBdr>
            <w:top w:val="none" w:sz="0" w:space="0" w:color="auto"/>
            <w:left w:val="none" w:sz="0" w:space="0" w:color="auto"/>
            <w:bottom w:val="none" w:sz="0" w:space="0" w:color="auto"/>
            <w:right w:val="none" w:sz="0" w:space="0" w:color="auto"/>
          </w:divBdr>
        </w:div>
        <w:div w:id="25496190">
          <w:marLeft w:val="0"/>
          <w:marRight w:val="0"/>
          <w:marTop w:val="0"/>
          <w:marBottom w:val="0"/>
          <w:divBdr>
            <w:top w:val="none" w:sz="0" w:space="0" w:color="auto"/>
            <w:left w:val="none" w:sz="0" w:space="0" w:color="auto"/>
            <w:bottom w:val="none" w:sz="0" w:space="0" w:color="auto"/>
            <w:right w:val="none" w:sz="0" w:space="0" w:color="auto"/>
          </w:divBdr>
        </w:div>
        <w:div w:id="212834864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60C42-E53D-3343-87F5-845A1315A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TotalTime>
  <Pages>3</Pages>
  <Words>1404</Words>
  <Characters>8005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15</cp:revision>
  <cp:lastPrinted>2021-07-07T22:11:00Z</cp:lastPrinted>
  <dcterms:created xsi:type="dcterms:W3CDTF">2021-07-10T22:13:00Z</dcterms:created>
  <dcterms:modified xsi:type="dcterms:W3CDTF">2021-09-09T19:11:00Z</dcterms:modified>
</cp:coreProperties>
</file>