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B87C5D" w14:textId="2A89BF95" w:rsidR="004A267F" w:rsidRDefault="009B642A">
      <w:r>
        <w:t xml:space="preserve">Consultation by North Perrott Parish Council in the regard of planning application </w:t>
      </w:r>
    </w:p>
    <w:p w14:paraId="4A36FEA5" w14:textId="38823E5E" w:rsidR="009B642A" w:rsidRDefault="009B642A">
      <w:r>
        <w:t>20/01242/OUT</w:t>
      </w:r>
    </w:p>
    <w:p w14:paraId="779F619B" w14:textId="38705FC2" w:rsidR="009B642A" w:rsidRDefault="009B642A"/>
    <w:p w14:paraId="4A167768" w14:textId="1A6B1970" w:rsidR="009B642A" w:rsidRDefault="009B642A">
      <w:r>
        <w:t>North Perrott Parish Council held a Zoom meeting on 29</w:t>
      </w:r>
      <w:r w:rsidRPr="009B642A">
        <w:rPr>
          <w:vertAlign w:val="superscript"/>
        </w:rPr>
        <w:t>th</w:t>
      </w:r>
      <w:r>
        <w:t xml:space="preserve"> May at 7.30pm to discuss the planning application 20/0124/OUT.</w:t>
      </w:r>
    </w:p>
    <w:p w14:paraId="19BB9F7A" w14:textId="4DE1D13A" w:rsidR="009B642A" w:rsidRDefault="009B642A"/>
    <w:p w14:paraId="6B2489F7" w14:textId="7E8DEB4E" w:rsidR="009B642A" w:rsidRDefault="009B642A">
      <w:r>
        <w:t>The Clerk, all four Councillors and 6 members of the public were present.</w:t>
      </w:r>
    </w:p>
    <w:p w14:paraId="2589080C" w14:textId="15067FD1" w:rsidR="009B642A" w:rsidRDefault="009B642A"/>
    <w:p w14:paraId="35622508" w14:textId="0B121E32" w:rsidR="009B642A" w:rsidRDefault="00A93938">
      <w:r>
        <w:t>Neither t</w:t>
      </w:r>
      <w:r w:rsidR="009B642A">
        <w:t>he applicant nor his agent being present, the Chairman gave a brief history of the site over the last 50 years and stated that since 2003, following a number of village consultations, which were a precursor to the Village Design Statement, the Parish Council had a stated principle of wanting to keep the villages of North Perrott and Haselbury as distinct communities and to resist all attempts at ribbon development to draw them together along the A3066.</w:t>
      </w:r>
    </w:p>
    <w:p w14:paraId="14D39008" w14:textId="13494FC9" w:rsidR="009B642A" w:rsidRDefault="009B642A"/>
    <w:p w14:paraId="7E86936E" w14:textId="6B1CAACF" w:rsidR="009B642A" w:rsidRDefault="009B642A">
      <w:r>
        <w:t>The villagers present, who ha</w:t>
      </w:r>
      <w:r w:rsidR="00A93938">
        <w:t>d</w:t>
      </w:r>
      <w:r>
        <w:t xml:space="preserve"> a vested interest by way of being direct neighbours or who had already made written statements on the planning portal, were asked to comment.</w:t>
      </w:r>
    </w:p>
    <w:p w14:paraId="490D1305" w14:textId="159F7040" w:rsidR="009B642A" w:rsidRDefault="009B642A"/>
    <w:p w14:paraId="22A2FFB4" w14:textId="1837BEF8" w:rsidR="009B642A" w:rsidRDefault="009B642A">
      <w:r>
        <w:t>At a show of hands, the Councillors voted unanimously not to support the application for the following reasons.</w:t>
      </w:r>
    </w:p>
    <w:p w14:paraId="1CEDBC44" w14:textId="675C35B9" w:rsidR="009B642A" w:rsidRDefault="009B642A"/>
    <w:p w14:paraId="7EE70425" w14:textId="04E42A75" w:rsidR="009B642A" w:rsidRDefault="009B642A">
      <w:r>
        <w:t>In 2003, the community consultations recognised the unique character of North Perrott, its architecture and layout, which is historically important and protected by a Conservation Area</w:t>
      </w:r>
      <w:r w:rsidR="00871DCF">
        <w:t xml:space="preserve">.  In creating a Village Design Statement (VDS), </w:t>
      </w:r>
      <w:r w:rsidR="00A93938">
        <w:t>(it being formally adopted by SDC in 2006</w:t>
      </w:r>
      <w:proofErr w:type="gramStart"/>
      <w:r w:rsidR="00A93938">
        <w:t xml:space="preserve">),  </w:t>
      </w:r>
      <w:r w:rsidR="00871DCF">
        <w:t>the</w:t>
      </w:r>
      <w:proofErr w:type="gramEnd"/>
      <w:r w:rsidR="00871DCF">
        <w:t xml:space="preserve"> intent was to ensure that future development in the village was equal to or improved the quality and appearance of the village.  The only area that was given special mention regarding future development was t</w:t>
      </w:r>
      <w:r w:rsidR="00A93938">
        <w:t>he A3066 between the two neighbouring villages.  It states t</w:t>
      </w:r>
      <w:r w:rsidR="00871DCF">
        <w:t>hat no ribbon development should be allowed between the villages and that the character of the village require</w:t>
      </w:r>
      <w:r w:rsidR="00A93938">
        <w:t>s</w:t>
      </w:r>
      <w:r w:rsidR="00871DCF">
        <w:t xml:space="preserve"> there to be an ancient hedge lined road to delineate the village from its neighbour.  This feeling has always been reciprocated by the Parish of Haselbury Plucknett, who equally wishes to protect itself as a distinct and unique community. SSDC has agreed in the past, that if a decision is made that goes against the VDS, then clear explanation and guidance will be demonstrated as to why that should be the case.</w:t>
      </w:r>
    </w:p>
    <w:p w14:paraId="2F4C3433" w14:textId="197B4A8B" w:rsidR="00871DCF" w:rsidRDefault="00871DCF"/>
    <w:p w14:paraId="29E76AF3" w14:textId="300AAA8D" w:rsidR="00871DCF" w:rsidRDefault="00871DCF">
      <w:r>
        <w:t xml:space="preserve">As recently Feb 2020, SSDC refused application 20/00325/PIP for being outside the linear development of the village of North Perrott.  To maintain the character of the village it needs to </w:t>
      </w:r>
      <w:r w:rsidR="003C6200">
        <w:t>keep</w:t>
      </w:r>
      <w:r w:rsidR="00A93938">
        <w:t xml:space="preserve"> within the existing layout of roads and footpaths, so that distinct communities are not allowed to develop on the fringes.  This site has no footpaths or pavements nor any access other than the existing field gateway.  To widen the splay will remove valuable ancient hedgerow that is a vital part of the character of the road between the two villages.</w:t>
      </w:r>
    </w:p>
    <w:p w14:paraId="7CEAB2E3" w14:textId="52DDBACE" w:rsidR="00A93938" w:rsidRDefault="00A93938"/>
    <w:p w14:paraId="1F5452EB" w14:textId="4D705671" w:rsidR="00A93938" w:rsidRDefault="00A93938">
      <w:r>
        <w:t xml:space="preserve">The road at this point is straight </w:t>
      </w:r>
      <w:r w:rsidR="003C6200">
        <w:t>and</w:t>
      </w:r>
      <w:r>
        <w:t xml:space="preserve"> cars tend to exceed the speed limit and a blind bend and sudden rise to the south mean there is added danger of road traffic accidents. A serious accident happened at this exact spot earlier this year with three cars involved and one driver seriously injured</w:t>
      </w:r>
      <w:r w:rsidR="003C6200">
        <w:t xml:space="preserve"> in a reckless overtaking incident.</w:t>
      </w:r>
    </w:p>
    <w:p w14:paraId="24BCF471" w14:textId="0BBA961F" w:rsidR="00A93938" w:rsidRDefault="00A93938"/>
    <w:p w14:paraId="101DDDB6" w14:textId="49987106" w:rsidR="00A93938" w:rsidRDefault="00A93938">
      <w:r>
        <w:lastRenderedPageBreak/>
        <w:t>If houses were to be built on this site</w:t>
      </w:r>
      <w:r w:rsidR="003C6200">
        <w:t>,</w:t>
      </w:r>
      <w:r>
        <w:t xml:space="preserve"> all of the occupants would require transport to reach any nearby services and therefore there can be no positives about developing this site now, or at any time in the future.</w:t>
      </w:r>
    </w:p>
    <w:p w14:paraId="7834C659" w14:textId="1BAA3600" w:rsidR="003C6200" w:rsidRDefault="003C6200"/>
    <w:p w14:paraId="3B41E74C" w14:textId="10E70833" w:rsidR="003C6200" w:rsidRDefault="003C6200">
      <w:r>
        <w:t>JONATHAN HOSKYNS</w:t>
      </w:r>
    </w:p>
    <w:p w14:paraId="0A323FDB" w14:textId="30BB9437" w:rsidR="003C6200" w:rsidRDefault="003C6200">
      <w:r>
        <w:t>Chairman</w:t>
      </w:r>
    </w:p>
    <w:p w14:paraId="2731CC3C" w14:textId="6A706559" w:rsidR="003C6200" w:rsidRDefault="003C6200">
      <w:r>
        <w:t>North Perrott Parish Council</w:t>
      </w:r>
    </w:p>
    <w:p w14:paraId="74ED0835" w14:textId="60B442D3" w:rsidR="003C6200" w:rsidRDefault="003C6200">
      <w:r>
        <w:t>29</w:t>
      </w:r>
      <w:r w:rsidRPr="003C6200">
        <w:rPr>
          <w:vertAlign w:val="superscript"/>
        </w:rPr>
        <w:t>th</w:t>
      </w:r>
      <w:r>
        <w:t xml:space="preserve"> May 2020</w:t>
      </w:r>
    </w:p>
    <w:p w14:paraId="4164A436" w14:textId="77777777" w:rsidR="00A93938" w:rsidRDefault="00A93938"/>
    <w:sectPr w:rsidR="00A9393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42A"/>
    <w:rsid w:val="003C6200"/>
    <w:rsid w:val="004A267F"/>
    <w:rsid w:val="00871DCF"/>
    <w:rsid w:val="009B642A"/>
    <w:rsid w:val="00A93938"/>
    <w:rsid w:val="00C60E2F"/>
    <w:rsid w:val="00CF4A7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7448C9"/>
  <w15:chartTrackingRefBased/>
  <w15:docId w15:val="{EF3D16BB-2D1E-4C59-879B-EB6167163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491</Words>
  <Characters>2802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Hoskyns</dc:creator>
  <cp:keywords/>
  <dc:description/>
  <cp:lastModifiedBy>Lucy Gibbons</cp:lastModifiedBy>
  <cp:revision>2</cp:revision>
  <dcterms:created xsi:type="dcterms:W3CDTF">2020-06-18T18:43:00Z</dcterms:created>
  <dcterms:modified xsi:type="dcterms:W3CDTF">2020-06-18T18:43:00Z</dcterms:modified>
</cp:coreProperties>
</file>